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CC81" w14:textId="77777777" w:rsidR="00B605B5" w:rsidRDefault="00B605B5">
      <w:pPr>
        <w:widowControl w:val="0"/>
        <w:pBdr>
          <w:top w:val="double" w:sz="6" w:space="1" w:color="auto"/>
        </w:pBdr>
        <w:spacing w:line="223" w:lineRule="auto"/>
        <w:jc w:val="both"/>
        <w:rPr>
          <w:rFonts w:ascii="Copperplate Gothic Bold" w:hAnsi="Copperplate Gothic Bold"/>
          <w:u w:val="double"/>
        </w:rPr>
      </w:pPr>
    </w:p>
    <w:p w14:paraId="10B01DC0" w14:textId="77777777" w:rsidR="00B605B5" w:rsidRDefault="00B605B5">
      <w:pPr>
        <w:widowControl w:val="0"/>
        <w:spacing w:line="223" w:lineRule="auto"/>
        <w:jc w:val="both"/>
        <w:rPr>
          <w:rFonts w:ascii="Copperplate Gothic Bold" w:hAnsi="Copperplate Gothic Bold"/>
        </w:rPr>
      </w:pPr>
    </w:p>
    <w:p w14:paraId="4F71FAA8" w14:textId="77777777" w:rsidR="00B605B5" w:rsidRPr="005B7C8F" w:rsidRDefault="007A79C1">
      <w:pPr>
        <w:widowControl w:val="0"/>
        <w:spacing w:line="223" w:lineRule="auto"/>
        <w:jc w:val="both"/>
        <w:rPr>
          <w:rFonts w:ascii="Arial" w:hAnsi="Arial" w:cs="Arial"/>
        </w:rPr>
      </w:pPr>
      <w:r w:rsidRPr="005B7C8F">
        <w:rPr>
          <w:rFonts w:ascii="Arial" w:hAnsi="Arial" w:cs="Arial"/>
        </w:rPr>
        <w:t>THIS ENDORSEMENT CHANGES THE POLICY. PLEASE READ IT CAREFULLY.</w:t>
      </w:r>
    </w:p>
    <w:p w14:paraId="62A9E9CD" w14:textId="77777777" w:rsidR="00B605B5" w:rsidRDefault="00B605B5">
      <w:pPr>
        <w:widowControl w:val="0"/>
        <w:spacing w:line="192" w:lineRule="auto"/>
        <w:jc w:val="both"/>
        <w:rPr>
          <w:rFonts w:ascii="Copperplate Gothic Bold" w:hAnsi="Copperplate Gothic Bold"/>
          <w:sz w:val="32"/>
        </w:rPr>
      </w:pPr>
    </w:p>
    <w:p w14:paraId="2B7B5775" w14:textId="77777777" w:rsidR="00B605B5" w:rsidRDefault="007A79C1">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Michigan Changes – Amendatory Endorsement</w:t>
      </w:r>
    </w:p>
    <w:p w14:paraId="35D6F241" w14:textId="77777777" w:rsidR="00B605B5" w:rsidRDefault="00B605B5">
      <w:pPr>
        <w:widowControl w:val="0"/>
        <w:spacing w:line="192" w:lineRule="auto"/>
        <w:jc w:val="both"/>
        <w:rPr>
          <w:rFonts w:ascii="Arial" w:hAnsi="Arial"/>
          <w:sz w:val="32"/>
        </w:rPr>
      </w:pPr>
    </w:p>
    <w:p w14:paraId="12187DC9" w14:textId="77777777" w:rsidR="00B605B5" w:rsidRDefault="007A79C1">
      <w:pPr>
        <w:widowControl w:val="0"/>
        <w:spacing w:line="192" w:lineRule="auto"/>
        <w:ind w:left="720" w:right="482"/>
        <w:jc w:val="both"/>
        <w:rPr>
          <w:rFonts w:ascii="Arial" w:hAnsi="Arial"/>
          <w:sz w:val="24"/>
        </w:rPr>
      </w:pPr>
      <w:r>
        <w:rPr>
          <w:rFonts w:ascii="Arial" w:hAnsi="Arial"/>
          <w:sz w:val="24"/>
        </w:rPr>
        <w:t>This endorsement modifies insurance provided under the following:</w:t>
      </w:r>
    </w:p>
    <w:p w14:paraId="509E3726" w14:textId="77777777" w:rsidR="00B605B5" w:rsidRDefault="00B605B5">
      <w:pPr>
        <w:widowControl w:val="0"/>
        <w:spacing w:line="192" w:lineRule="auto"/>
        <w:ind w:left="720" w:right="482"/>
        <w:jc w:val="both"/>
        <w:rPr>
          <w:rFonts w:ascii="Arial" w:hAnsi="Arial"/>
          <w:sz w:val="24"/>
        </w:rPr>
      </w:pPr>
    </w:p>
    <w:p w14:paraId="60B6904F" w14:textId="77777777" w:rsidR="00B605B5" w:rsidRDefault="00B605B5">
      <w:pPr>
        <w:widowControl w:val="0"/>
        <w:spacing w:line="192" w:lineRule="auto"/>
        <w:ind w:left="720" w:right="482"/>
        <w:jc w:val="both"/>
        <w:rPr>
          <w:rFonts w:ascii="Arial" w:hAnsi="Arial"/>
          <w:sz w:val="24"/>
        </w:rPr>
      </w:pPr>
    </w:p>
    <w:p w14:paraId="56CB08EE" w14:textId="77777777" w:rsidR="00B605B5" w:rsidRDefault="007A79C1" w:rsidP="00620A53">
      <w:pPr>
        <w:pStyle w:val="Heading3"/>
        <w:spacing w:before="40"/>
        <w:ind w:right="482"/>
        <w:rPr>
          <w:rFonts w:ascii="Arial" w:hAnsi="Arial"/>
        </w:rPr>
      </w:pPr>
      <w:r>
        <w:rPr>
          <w:rFonts w:ascii="Arial" w:hAnsi="Arial"/>
        </w:rPr>
        <w:t xml:space="preserve">CONDOMINIUM </w:t>
      </w:r>
      <w:r w:rsidR="00336783">
        <w:rPr>
          <w:rFonts w:ascii="Arial" w:hAnsi="Arial"/>
        </w:rPr>
        <w:t xml:space="preserve">ASSOCIATION INSURANCE </w:t>
      </w:r>
      <w:r>
        <w:rPr>
          <w:rFonts w:ascii="Arial" w:hAnsi="Arial"/>
        </w:rPr>
        <w:t>POLICY</w:t>
      </w:r>
    </w:p>
    <w:p w14:paraId="46227152" w14:textId="77777777" w:rsidR="00B605B5" w:rsidRDefault="007A79C1" w:rsidP="00620A53">
      <w:pPr>
        <w:widowControl w:val="0"/>
        <w:spacing w:before="40" w:line="192" w:lineRule="auto"/>
        <w:ind w:left="720" w:right="482"/>
        <w:jc w:val="both"/>
        <w:rPr>
          <w:rFonts w:ascii="Arial" w:hAnsi="Arial"/>
          <w:sz w:val="24"/>
        </w:rPr>
      </w:pPr>
      <w:r>
        <w:rPr>
          <w:rFonts w:ascii="Arial" w:hAnsi="Arial"/>
          <w:sz w:val="24"/>
        </w:rPr>
        <w:t xml:space="preserve">COOPERATIVE APARTMENT </w:t>
      </w:r>
      <w:r w:rsidR="00336783">
        <w:rPr>
          <w:rFonts w:ascii="Arial" w:hAnsi="Arial"/>
          <w:sz w:val="24"/>
        </w:rPr>
        <w:t xml:space="preserve">INSURANCE </w:t>
      </w:r>
      <w:r>
        <w:rPr>
          <w:rFonts w:ascii="Arial" w:hAnsi="Arial"/>
          <w:sz w:val="24"/>
        </w:rPr>
        <w:t>POLICY</w:t>
      </w:r>
    </w:p>
    <w:p w14:paraId="32622EFB" w14:textId="77777777" w:rsidR="00B605B5" w:rsidRDefault="007A79C1" w:rsidP="00620A53">
      <w:pPr>
        <w:pStyle w:val="Heading3"/>
        <w:spacing w:before="40"/>
        <w:ind w:right="482"/>
        <w:rPr>
          <w:rFonts w:ascii="Arial" w:hAnsi="Arial"/>
        </w:rPr>
      </w:pPr>
      <w:r>
        <w:rPr>
          <w:rFonts w:ascii="Arial" w:hAnsi="Arial"/>
        </w:rPr>
        <w:t xml:space="preserve">HOMEOWNERS ASSOCIATION </w:t>
      </w:r>
      <w:r w:rsidR="00336783">
        <w:rPr>
          <w:rFonts w:ascii="Arial" w:hAnsi="Arial"/>
        </w:rPr>
        <w:t xml:space="preserve">INSURANCE </w:t>
      </w:r>
      <w:r>
        <w:rPr>
          <w:rFonts w:ascii="Arial" w:hAnsi="Arial"/>
        </w:rPr>
        <w:t>POLICY</w:t>
      </w:r>
    </w:p>
    <w:p w14:paraId="7BB12501" w14:textId="77777777" w:rsidR="00B605B5" w:rsidRDefault="007A79C1">
      <w:pPr>
        <w:pStyle w:val="Heading4"/>
        <w:rPr>
          <w:rFonts w:ascii="Arial" w:hAnsi="Arial"/>
        </w:rPr>
      </w:pPr>
      <w:r>
        <w:rPr>
          <w:rFonts w:ascii="Arial" w:hAnsi="Arial"/>
        </w:rPr>
        <w:t xml:space="preserve">OFFICE CONDOMINIUM </w:t>
      </w:r>
      <w:r w:rsidR="00336783">
        <w:rPr>
          <w:rFonts w:ascii="Arial" w:hAnsi="Arial"/>
        </w:rPr>
        <w:t xml:space="preserve">ASSOCIATION INSURANCE </w:t>
      </w:r>
      <w:r>
        <w:rPr>
          <w:rFonts w:ascii="Arial" w:hAnsi="Arial"/>
        </w:rPr>
        <w:t>POLICY</w:t>
      </w:r>
    </w:p>
    <w:p w14:paraId="55E57EB0" w14:textId="77777777" w:rsidR="00B605B5" w:rsidRDefault="00B605B5">
      <w:pPr>
        <w:pStyle w:val="Footer"/>
        <w:tabs>
          <w:tab w:val="clear" w:pos="4320"/>
          <w:tab w:val="clear" w:pos="8640"/>
        </w:tabs>
      </w:pPr>
    </w:p>
    <w:p w14:paraId="603A125B" w14:textId="77777777" w:rsidR="00B605B5" w:rsidRDefault="00B605B5">
      <w:pPr>
        <w:sectPr w:rsidR="00B605B5">
          <w:footerReference w:type="default" r:id="rId11"/>
          <w:endnotePr>
            <w:numFmt w:val="decimal"/>
          </w:endnotePr>
          <w:type w:val="continuous"/>
          <w:pgSz w:w="12240" w:h="15840"/>
          <w:pgMar w:top="360" w:right="576" w:bottom="331" w:left="576" w:header="346" w:footer="432" w:gutter="0"/>
          <w:cols w:space="720" w:equalWidth="0">
            <w:col w:w="11160" w:space="403"/>
          </w:cols>
          <w:noEndnote/>
        </w:sectPr>
      </w:pPr>
    </w:p>
    <w:p w14:paraId="2EDF26E5" w14:textId="77777777" w:rsidR="00A32A21" w:rsidRDefault="00A32A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b/>
          <w:bCs/>
          <w:sz w:val="22"/>
        </w:rPr>
      </w:pPr>
    </w:p>
    <w:p w14:paraId="6131DA42" w14:textId="4AE292C4" w:rsidR="00361AA1" w:rsidRPr="009A4AAB" w:rsidRDefault="00B12F49" w:rsidP="005B7C8F">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50"/>
        </w:tabs>
        <w:ind w:left="480" w:right="288" w:hanging="480"/>
        <w:jc w:val="both"/>
        <w:rPr>
          <w:rFonts w:ascii="Arial" w:hAnsi="Arial" w:cs="Arial"/>
          <w:b/>
          <w:bCs/>
          <w:sz w:val="22"/>
          <w:szCs w:val="22"/>
        </w:rPr>
      </w:pPr>
      <w:r w:rsidRPr="00E86A6A">
        <w:rPr>
          <w:rFonts w:ascii="Arial" w:hAnsi="Arial" w:cs="Arial"/>
          <w:bCs/>
          <w:sz w:val="22"/>
          <w:szCs w:val="22"/>
        </w:rPr>
        <w:t>The follow</w:t>
      </w:r>
      <w:r w:rsidR="00361AA1" w:rsidRPr="00E86A6A">
        <w:rPr>
          <w:rFonts w:ascii="Arial" w:hAnsi="Arial" w:cs="Arial"/>
          <w:bCs/>
          <w:sz w:val="22"/>
          <w:szCs w:val="22"/>
        </w:rPr>
        <w:t>ing</w:t>
      </w:r>
      <w:r w:rsidRPr="00E86A6A">
        <w:rPr>
          <w:rFonts w:ascii="Arial" w:hAnsi="Arial" w:cs="Arial"/>
          <w:bCs/>
          <w:sz w:val="22"/>
          <w:szCs w:val="22"/>
        </w:rPr>
        <w:t xml:space="preserve"> replaces Paragraph </w:t>
      </w:r>
      <w:r w:rsidR="00361AA1" w:rsidRPr="008575E2">
        <w:rPr>
          <w:rFonts w:ascii="Arial" w:hAnsi="Arial" w:cs="Arial"/>
          <w:sz w:val="22"/>
          <w:szCs w:val="22"/>
        </w:rPr>
        <w:t>2.c.(</w:t>
      </w:r>
      <w:r w:rsidR="00361AA1" w:rsidRPr="005B7C8F">
        <w:rPr>
          <w:rFonts w:ascii="Arial" w:hAnsi="Arial" w:cs="Arial"/>
          <w:sz w:val="22"/>
          <w:szCs w:val="22"/>
        </w:rPr>
        <w:t>3)</w:t>
      </w:r>
      <w:r w:rsidR="00361AA1" w:rsidRPr="00E86A6A">
        <w:rPr>
          <w:rFonts w:ascii="Arial" w:hAnsi="Arial" w:cs="Arial"/>
          <w:bCs/>
          <w:sz w:val="22"/>
          <w:szCs w:val="22"/>
        </w:rPr>
        <w:t xml:space="preserve"> under</w:t>
      </w:r>
      <w:r w:rsidR="00361AA1" w:rsidRPr="009A4AAB">
        <w:rPr>
          <w:rFonts w:ascii="Arial" w:hAnsi="Arial" w:cs="Arial"/>
          <w:b/>
          <w:bCs/>
          <w:sz w:val="22"/>
          <w:szCs w:val="22"/>
        </w:rPr>
        <w:t xml:space="preserve"> Section III</w:t>
      </w:r>
      <w:r w:rsidR="00FB2829">
        <w:rPr>
          <w:rFonts w:ascii="Arial" w:hAnsi="Arial" w:cs="Arial"/>
          <w:b/>
          <w:bCs/>
          <w:sz w:val="22"/>
          <w:szCs w:val="22"/>
        </w:rPr>
        <w:t>. PROPERTY CAUSES OF LOSS, EXCLUSIONS, AND LIMITATIONS</w:t>
      </w:r>
      <w:r w:rsidR="00361AA1" w:rsidRPr="009A4AAB">
        <w:rPr>
          <w:rFonts w:ascii="Arial" w:hAnsi="Arial" w:cs="Arial"/>
          <w:b/>
          <w:bCs/>
          <w:sz w:val="22"/>
          <w:szCs w:val="22"/>
        </w:rPr>
        <w:t>, B. E</w:t>
      </w:r>
      <w:r w:rsidR="00FB2829">
        <w:rPr>
          <w:rFonts w:ascii="Arial" w:hAnsi="Arial" w:cs="Arial"/>
          <w:b/>
          <w:bCs/>
          <w:sz w:val="22"/>
          <w:szCs w:val="22"/>
        </w:rPr>
        <w:t>XCLUSIONS</w:t>
      </w:r>
      <w:r w:rsidR="00361AA1" w:rsidRPr="009A4AAB">
        <w:rPr>
          <w:rFonts w:ascii="Arial" w:hAnsi="Arial" w:cs="Arial"/>
          <w:b/>
          <w:bCs/>
          <w:sz w:val="22"/>
          <w:szCs w:val="22"/>
        </w:rPr>
        <w:t>:</w:t>
      </w:r>
    </w:p>
    <w:p w14:paraId="0C3BEA41" w14:textId="00E0B865" w:rsidR="00524C03" w:rsidRPr="00E86A6A" w:rsidRDefault="00524C0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50"/>
        </w:tabs>
        <w:ind w:left="960" w:right="288" w:hanging="480"/>
        <w:jc w:val="both"/>
        <w:rPr>
          <w:rFonts w:ascii="Arial" w:hAnsi="Arial" w:cs="Arial"/>
          <w:b/>
          <w:sz w:val="22"/>
          <w:szCs w:val="22"/>
        </w:rPr>
      </w:pPr>
      <w:r w:rsidRPr="005B7C8F">
        <w:rPr>
          <w:rFonts w:ascii="Arial" w:eastAsia="Palatino Linotype" w:hAnsi="Arial" w:cs="Arial"/>
          <w:bCs/>
          <w:color w:val="231F20"/>
          <w:spacing w:val="-3"/>
          <w:sz w:val="22"/>
          <w:szCs w:val="22"/>
        </w:rPr>
        <w:t>(3)</w:t>
      </w:r>
      <w:r w:rsidRPr="00E86A6A">
        <w:rPr>
          <w:rFonts w:ascii="Arial" w:eastAsia="Palatino Linotype" w:hAnsi="Arial" w:cs="Arial"/>
          <w:color w:val="231F20"/>
          <w:spacing w:val="-3"/>
          <w:sz w:val="22"/>
          <w:szCs w:val="22"/>
        </w:rPr>
        <w:tab/>
        <w:t xml:space="preserve">Dishonest or criminal acts by </w:t>
      </w:r>
      <w:r w:rsidRPr="00E86A6A">
        <w:rPr>
          <w:rFonts w:ascii="Arial" w:hAnsi="Arial" w:cs="Arial"/>
          <w:sz w:val="22"/>
          <w:szCs w:val="22"/>
        </w:rPr>
        <w:t>a "perpetrator", or any</w:t>
      </w:r>
      <w:r w:rsidR="001D5FED">
        <w:rPr>
          <w:rFonts w:ascii="Arial" w:hAnsi="Arial" w:cs="Arial"/>
          <w:sz w:val="22"/>
          <w:szCs w:val="22"/>
        </w:rPr>
        <w:t>one</w:t>
      </w:r>
      <w:r w:rsidRPr="00E86A6A">
        <w:rPr>
          <w:rFonts w:ascii="Arial" w:hAnsi="Arial" w:cs="Arial"/>
          <w:sz w:val="22"/>
          <w:szCs w:val="22"/>
        </w:rPr>
        <w:t xml:space="preserve"> person to whom you entrust the property for any purpose</w:t>
      </w:r>
      <w:r w:rsidRPr="00E86A6A">
        <w:rPr>
          <w:rFonts w:ascii="Arial" w:hAnsi="Arial" w:cs="Arial"/>
          <w:b/>
          <w:sz w:val="22"/>
          <w:szCs w:val="22"/>
        </w:rPr>
        <w:t>:</w:t>
      </w:r>
    </w:p>
    <w:p w14:paraId="41F4DBE2" w14:textId="6C3A6BC4" w:rsidR="00524C03" w:rsidRPr="005B7C8F" w:rsidRDefault="007859C6" w:rsidP="005B7C8F">
      <w:pPr>
        <w:pStyle w:val="outlinetxt4"/>
        <w:tabs>
          <w:tab w:val="left" w:pos="360"/>
        </w:tabs>
        <w:ind w:right="288" w:hanging="240"/>
        <w:rPr>
          <w:rFonts w:cs="Arial"/>
          <w:b w:val="0"/>
          <w:bCs/>
          <w:sz w:val="22"/>
          <w:szCs w:val="22"/>
        </w:rPr>
      </w:pPr>
      <w:r w:rsidRPr="005B7C8F">
        <w:rPr>
          <w:rFonts w:cs="Arial"/>
          <w:b w:val="0"/>
          <w:bCs/>
          <w:sz w:val="22"/>
          <w:szCs w:val="22"/>
        </w:rPr>
        <w:t>(a</w:t>
      </w:r>
      <w:r w:rsidR="00524C03" w:rsidRPr="005B7C8F">
        <w:rPr>
          <w:rFonts w:cs="Arial"/>
          <w:b w:val="0"/>
          <w:bCs/>
          <w:sz w:val="22"/>
          <w:szCs w:val="22"/>
        </w:rPr>
        <w:t>)</w:t>
      </w:r>
      <w:r w:rsidR="00524C03" w:rsidRPr="005B7C8F">
        <w:rPr>
          <w:rFonts w:cs="Arial"/>
          <w:b w:val="0"/>
          <w:bCs/>
          <w:sz w:val="22"/>
          <w:szCs w:val="22"/>
        </w:rPr>
        <w:tab/>
      </w:r>
      <w:r w:rsidR="000A7AB8" w:rsidRPr="005B7C8F">
        <w:rPr>
          <w:rFonts w:cs="Arial"/>
          <w:b w:val="0"/>
          <w:bCs/>
          <w:sz w:val="22"/>
          <w:szCs w:val="22"/>
        </w:rPr>
        <w:t>Acting alone or in collusion with others</w:t>
      </w:r>
      <w:r w:rsidR="00524C03" w:rsidRPr="005B7C8F">
        <w:rPr>
          <w:rFonts w:cs="Arial"/>
          <w:b w:val="0"/>
          <w:bCs/>
          <w:sz w:val="22"/>
          <w:szCs w:val="22"/>
        </w:rPr>
        <w:t xml:space="preserve">; </w:t>
      </w:r>
      <w:r w:rsidR="009A4AAB" w:rsidRPr="005B7C8F">
        <w:rPr>
          <w:rFonts w:cs="Arial"/>
          <w:b w:val="0"/>
          <w:bCs/>
          <w:sz w:val="22"/>
          <w:szCs w:val="22"/>
        </w:rPr>
        <w:t>or</w:t>
      </w:r>
    </w:p>
    <w:p w14:paraId="69A45147" w14:textId="18454155" w:rsidR="00524C03" w:rsidRPr="00E86A6A" w:rsidRDefault="00524C03" w:rsidP="005B7C8F">
      <w:pPr>
        <w:pStyle w:val="outlinetxt4"/>
        <w:tabs>
          <w:tab w:val="left" w:pos="240"/>
          <w:tab w:val="left" w:pos="1080"/>
        </w:tabs>
        <w:ind w:right="288" w:hanging="240"/>
        <w:rPr>
          <w:rFonts w:cs="Arial"/>
          <w:b w:val="0"/>
          <w:sz w:val="22"/>
          <w:szCs w:val="22"/>
        </w:rPr>
      </w:pPr>
      <w:r w:rsidRPr="005B7C8F">
        <w:rPr>
          <w:rFonts w:cs="Arial"/>
          <w:b w:val="0"/>
          <w:bCs/>
          <w:sz w:val="22"/>
          <w:szCs w:val="22"/>
        </w:rPr>
        <w:t>(</w:t>
      </w:r>
      <w:r w:rsidR="007859C6" w:rsidRPr="005B7C8F">
        <w:rPr>
          <w:rFonts w:cs="Arial"/>
          <w:b w:val="0"/>
          <w:bCs/>
          <w:sz w:val="22"/>
          <w:szCs w:val="22"/>
        </w:rPr>
        <w:t>b</w:t>
      </w:r>
      <w:r w:rsidRPr="005B7C8F">
        <w:rPr>
          <w:rFonts w:cs="Arial"/>
          <w:b w:val="0"/>
          <w:bCs/>
          <w:sz w:val="22"/>
          <w:szCs w:val="22"/>
        </w:rPr>
        <w:t>)</w:t>
      </w:r>
      <w:r w:rsidRPr="00E86A6A">
        <w:rPr>
          <w:rFonts w:cs="Arial"/>
          <w:b w:val="0"/>
          <w:sz w:val="22"/>
          <w:szCs w:val="22"/>
        </w:rPr>
        <w:tab/>
      </w:r>
      <w:r w:rsidR="000A7AB8">
        <w:rPr>
          <w:rFonts w:cs="Arial"/>
          <w:b w:val="0"/>
          <w:sz w:val="22"/>
          <w:szCs w:val="22"/>
        </w:rPr>
        <w:t>Whether or not occurring during the hours of employment</w:t>
      </w:r>
      <w:r w:rsidRPr="00E86A6A">
        <w:rPr>
          <w:rFonts w:cs="Arial"/>
          <w:b w:val="0"/>
          <w:sz w:val="22"/>
          <w:szCs w:val="22"/>
        </w:rPr>
        <w:t xml:space="preserve"> </w:t>
      </w:r>
    </w:p>
    <w:p w14:paraId="028E14F3" w14:textId="77777777" w:rsidR="003078A1" w:rsidRDefault="00524C03" w:rsidP="005B7C8F">
      <w:pPr>
        <w:spacing w:before="120"/>
        <w:ind w:left="360" w:right="288" w:firstLine="600"/>
        <w:jc w:val="both"/>
        <w:rPr>
          <w:rFonts w:cs="Arial"/>
          <w:sz w:val="22"/>
          <w:szCs w:val="22"/>
        </w:rPr>
      </w:pPr>
      <w:r w:rsidRPr="00E86A6A">
        <w:rPr>
          <w:rFonts w:ascii="Arial" w:hAnsi="Arial" w:cs="Arial"/>
          <w:sz w:val="22"/>
          <w:szCs w:val="22"/>
        </w:rPr>
        <w:t xml:space="preserve">However, with respect to loss or damage caused by or resulting from a criminal act, this exclusion only </w:t>
      </w:r>
    </w:p>
    <w:p w14:paraId="5FCF0B60" w14:textId="1FC655B1" w:rsidR="00524C03" w:rsidRPr="00E86A6A" w:rsidRDefault="00524C03" w:rsidP="005B7C8F">
      <w:pPr>
        <w:spacing w:before="40"/>
        <w:ind w:left="360" w:right="288" w:firstLine="600"/>
        <w:jc w:val="both"/>
        <w:rPr>
          <w:rFonts w:cs="Arial"/>
          <w:sz w:val="22"/>
          <w:szCs w:val="22"/>
        </w:rPr>
      </w:pPr>
      <w:r w:rsidRPr="00E86A6A">
        <w:rPr>
          <w:rFonts w:ascii="Arial" w:hAnsi="Arial" w:cs="Arial"/>
          <w:sz w:val="22"/>
          <w:szCs w:val="22"/>
        </w:rPr>
        <w:t>applies to the extent that a "perpetrator", or a person to whom you entrusted the property:</w:t>
      </w:r>
    </w:p>
    <w:p w14:paraId="24F44203" w14:textId="43556B43" w:rsidR="00524C03" w:rsidRPr="005B7C8F" w:rsidRDefault="00B53DC0" w:rsidP="005B7C8F">
      <w:pPr>
        <w:pStyle w:val="outlinetxt4"/>
        <w:tabs>
          <w:tab w:val="clear" w:pos="1200"/>
          <w:tab w:val="left" w:pos="960"/>
          <w:tab w:val="left" w:pos="1440"/>
        </w:tabs>
        <w:ind w:left="1440" w:right="288" w:hanging="480"/>
        <w:rPr>
          <w:rFonts w:cs="Arial"/>
          <w:b w:val="0"/>
          <w:bCs/>
          <w:sz w:val="22"/>
          <w:szCs w:val="22"/>
        </w:rPr>
      </w:pPr>
      <w:r w:rsidRPr="005B7C8F">
        <w:rPr>
          <w:rFonts w:cs="Arial"/>
          <w:b w:val="0"/>
          <w:bCs/>
          <w:sz w:val="22"/>
          <w:szCs w:val="22"/>
        </w:rPr>
        <w:t>(a</w:t>
      </w:r>
      <w:r w:rsidR="00524C03" w:rsidRPr="005B7C8F">
        <w:rPr>
          <w:rFonts w:cs="Arial"/>
          <w:b w:val="0"/>
          <w:bCs/>
          <w:sz w:val="22"/>
          <w:szCs w:val="22"/>
        </w:rPr>
        <w:t>)</w:t>
      </w:r>
      <w:r w:rsidR="00524C03" w:rsidRPr="005B7C8F">
        <w:rPr>
          <w:rFonts w:cs="Arial"/>
          <w:b w:val="0"/>
          <w:bCs/>
          <w:sz w:val="22"/>
          <w:szCs w:val="22"/>
        </w:rPr>
        <w:tab/>
        <w:t>Admits, under oath; or</w:t>
      </w:r>
    </w:p>
    <w:p w14:paraId="4995224A" w14:textId="3F00CBA5" w:rsidR="00524C03" w:rsidRPr="00E86A6A" w:rsidRDefault="00B53DC0" w:rsidP="005B7C8F">
      <w:pPr>
        <w:pStyle w:val="outlinetxt4"/>
        <w:tabs>
          <w:tab w:val="clear" w:pos="1200"/>
          <w:tab w:val="left" w:pos="960"/>
          <w:tab w:val="left" w:pos="1440"/>
        </w:tabs>
        <w:ind w:left="1440" w:right="288" w:hanging="480"/>
        <w:rPr>
          <w:rFonts w:cs="Arial"/>
          <w:b w:val="0"/>
          <w:sz w:val="22"/>
          <w:szCs w:val="22"/>
        </w:rPr>
      </w:pPr>
      <w:r w:rsidRPr="005B7C8F">
        <w:rPr>
          <w:rFonts w:cs="Arial"/>
          <w:b w:val="0"/>
          <w:bCs/>
          <w:sz w:val="22"/>
          <w:szCs w:val="22"/>
        </w:rPr>
        <w:t>(b</w:t>
      </w:r>
      <w:r w:rsidR="00524C03" w:rsidRPr="005B7C8F">
        <w:rPr>
          <w:rFonts w:cs="Arial"/>
          <w:b w:val="0"/>
          <w:bCs/>
          <w:sz w:val="22"/>
          <w:szCs w:val="22"/>
        </w:rPr>
        <w:t>)</w:t>
      </w:r>
      <w:r w:rsidR="00524C03" w:rsidRPr="00E86A6A">
        <w:rPr>
          <w:rFonts w:cs="Arial"/>
          <w:sz w:val="22"/>
          <w:szCs w:val="22"/>
        </w:rPr>
        <w:tab/>
      </w:r>
      <w:r w:rsidR="00524C03" w:rsidRPr="00E86A6A">
        <w:rPr>
          <w:rFonts w:cs="Arial"/>
          <w:b w:val="0"/>
          <w:sz w:val="22"/>
          <w:szCs w:val="22"/>
        </w:rPr>
        <w:t xml:space="preserve">Is determined in any legal </w:t>
      </w:r>
      <w:proofErr w:type="gramStart"/>
      <w:r w:rsidR="00524C03" w:rsidRPr="00E86A6A">
        <w:rPr>
          <w:rFonts w:cs="Arial"/>
          <w:b w:val="0"/>
          <w:sz w:val="22"/>
          <w:szCs w:val="22"/>
        </w:rPr>
        <w:t>proceeding;</w:t>
      </w:r>
      <w:proofErr w:type="gramEnd"/>
    </w:p>
    <w:p w14:paraId="7951495F" w14:textId="5BCA289C" w:rsidR="00524C03" w:rsidRDefault="00524C03" w:rsidP="005B7C8F">
      <w:pPr>
        <w:pStyle w:val="blocktext4"/>
        <w:ind w:left="960" w:right="288"/>
        <w:rPr>
          <w:rFonts w:cs="Arial"/>
          <w:sz w:val="22"/>
          <w:szCs w:val="22"/>
        </w:rPr>
      </w:pPr>
      <w:r w:rsidRPr="00E86A6A">
        <w:rPr>
          <w:rFonts w:cs="Arial"/>
          <w:sz w:val="22"/>
          <w:szCs w:val="22"/>
        </w:rPr>
        <w:t>to have committed or directed the criminal act. For purposes of this exclusion, a determination in any legal proceeding includes, but is not limited to, a criminal conviction, a judgment, decree, ruling</w:t>
      </w:r>
      <w:r w:rsidR="009669A9">
        <w:rPr>
          <w:rFonts w:cs="Arial"/>
          <w:sz w:val="22"/>
          <w:szCs w:val="22"/>
        </w:rPr>
        <w:t>,</w:t>
      </w:r>
      <w:r w:rsidRPr="00E86A6A">
        <w:rPr>
          <w:rFonts w:cs="Arial"/>
          <w:sz w:val="22"/>
          <w:szCs w:val="22"/>
        </w:rPr>
        <w:t xml:space="preserve"> or order pronounced by any court of competent jurisdiction</w:t>
      </w:r>
      <w:r w:rsidR="009669A9">
        <w:rPr>
          <w:rFonts w:cs="Arial"/>
          <w:sz w:val="22"/>
          <w:szCs w:val="22"/>
        </w:rPr>
        <w:t>,</w:t>
      </w:r>
      <w:r w:rsidRPr="00E86A6A">
        <w:rPr>
          <w:rFonts w:cs="Arial"/>
          <w:sz w:val="22"/>
          <w:szCs w:val="22"/>
        </w:rPr>
        <w:t xml:space="preserve"> or an order or ruling pronounced by any administrative agency.</w:t>
      </w:r>
    </w:p>
    <w:p w14:paraId="32D02EE9" w14:textId="12A79277" w:rsidR="00AC26DE" w:rsidRPr="00E86A6A" w:rsidRDefault="00AC26DE" w:rsidP="005B7C8F">
      <w:pPr>
        <w:spacing w:before="120"/>
        <w:ind w:left="120" w:right="288" w:firstLine="840"/>
        <w:jc w:val="both"/>
        <w:rPr>
          <w:rFonts w:ascii="Arial" w:hAnsi="Arial"/>
          <w:sz w:val="22"/>
          <w:szCs w:val="22"/>
        </w:rPr>
      </w:pPr>
      <w:r w:rsidRPr="00E86A6A">
        <w:rPr>
          <w:rFonts w:ascii="Arial" w:hAnsi="Arial"/>
          <w:sz w:val="22"/>
          <w:szCs w:val="22"/>
        </w:rPr>
        <w:t xml:space="preserve">As used in this exclusion, </w:t>
      </w:r>
      <w:r w:rsidR="00100EA5">
        <w:rPr>
          <w:rFonts w:ascii="Arial" w:hAnsi="Arial"/>
          <w:sz w:val="22"/>
          <w:szCs w:val="22"/>
        </w:rPr>
        <w:t>“</w:t>
      </w:r>
      <w:r w:rsidRPr="00E86A6A">
        <w:rPr>
          <w:rFonts w:ascii="Arial" w:hAnsi="Arial"/>
          <w:sz w:val="22"/>
          <w:szCs w:val="22"/>
        </w:rPr>
        <w:t>perpetrator</w:t>
      </w:r>
      <w:r w:rsidR="00100EA5">
        <w:rPr>
          <w:rFonts w:ascii="Arial" w:hAnsi="Arial"/>
          <w:sz w:val="22"/>
          <w:szCs w:val="22"/>
        </w:rPr>
        <w:t>”</w:t>
      </w:r>
      <w:r w:rsidRPr="00E86A6A">
        <w:rPr>
          <w:rFonts w:ascii="Arial" w:hAnsi="Arial"/>
          <w:sz w:val="22"/>
          <w:szCs w:val="22"/>
        </w:rPr>
        <w:t xml:space="preserve"> means:</w:t>
      </w:r>
    </w:p>
    <w:p w14:paraId="77A4772F" w14:textId="089AE175" w:rsidR="00AC26DE" w:rsidRPr="005B7C8F" w:rsidRDefault="00287174" w:rsidP="005B7C8F">
      <w:pPr>
        <w:pStyle w:val="outlinetxt4"/>
        <w:ind w:right="288" w:hanging="240"/>
        <w:rPr>
          <w:b w:val="0"/>
          <w:bCs/>
          <w:sz w:val="22"/>
          <w:szCs w:val="22"/>
        </w:rPr>
      </w:pPr>
      <w:r w:rsidRPr="005B7C8F">
        <w:rPr>
          <w:b w:val="0"/>
          <w:bCs/>
          <w:sz w:val="22"/>
          <w:szCs w:val="22"/>
        </w:rPr>
        <w:t>(a)</w:t>
      </w:r>
      <w:r w:rsidRPr="005B7C8F">
        <w:rPr>
          <w:b w:val="0"/>
          <w:bCs/>
          <w:sz w:val="22"/>
          <w:szCs w:val="22"/>
        </w:rPr>
        <w:tab/>
      </w:r>
      <w:r w:rsidR="00AC26DE" w:rsidRPr="005B7C8F">
        <w:rPr>
          <w:b w:val="0"/>
          <w:bCs/>
          <w:sz w:val="22"/>
          <w:szCs w:val="22"/>
        </w:rPr>
        <w:t>You; or</w:t>
      </w:r>
    </w:p>
    <w:p w14:paraId="7B7D3E68" w14:textId="7584D7CA" w:rsidR="00AC26DE" w:rsidRPr="00E86A6A" w:rsidRDefault="00287174" w:rsidP="005B7C8F">
      <w:pPr>
        <w:pStyle w:val="outlinetxt4"/>
        <w:tabs>
          <w:tab w:val="clear" w:pos="1200"/>
        </w:tabs>
        <w:ind w:left="1440" w:right="288" w:hanging="480"/>
        <w:rPr>
          <w:sz w:val="22"/>
          <w:szCs w:val="22"/>
        </w:rPr>
      </w:pPr>
      <w:r w:rsidRPr="005B7C8F">
        <w:rPr>
          <w:b w:val="0"/>
          <w:bCs/>
          <w:sz w:val="22"/>
          <w:szCs w:val="22"/>
        </w:rPr>
        <w:t>(b)</w:t>
      </w:r>
      <w:r>
        <w:rPr>
          <w:sz w:val="22"/>
          <w:szCs w:val="22"/>
        </w:rPr>
        <w:tab/>
      </w:r>
      <w:r w:rsidR="00AC26DE" w:rsidRPr="00E86A6A">
        <w:rPr>
          <w:b w:val="0"/>
          <w:sz w:val="22"/>
          <w:szCs w:val="22"/>
        </w:rPr>
        <w:t xml:space="preserve">Any of your “employees”, directors, </w:t>
      </w:r>
      <w:r w:rsidR="0022229D">
        <w:rPr>
          <w:b w:val="0"/>
          <w:sz w:val="22"/>
          <w:szCs w:val="22"/>
        </w:rPr>
        <w:t>“officers”, “</w:t>
      </w:r>
      <w:r w:rsidR="00AC0681" w:rsidRPr="00100EA5">
        <w:rPr>
          <w:b w:val="0"/>
          <w:sz w:val="22"/>
          <w:szCs w:val="22"/>
        </w:rPr>
        <w:t xml:space="preserve">committee members”, </w:t>
      </w:r>
      <w:proofErr w:type="gramStart"/>
      <w:r w:rsidR="00AC26DE" w:rsidRPr="00E86A6A">
        <w:rPr>
          <w:b w:val="0"/>
          <w:sz w:val="22"/>
          <w:szCs w:val="22"/>
        </w:rPr>
        <w:t xml:space="preserve">trustees </w:t>
      </w:r>
      <w:r w:rsidRPr="00100EA5">
        <w:rPr>
          <w:b w:val="0"/>
          <w:sz w:val="22"/>
          <w:szCs w:val="22"/>
        </w:rPr>
        <w:t>,</w:t>
      </w:r>
      <w:proofErr w:type="gramEnd"/>
      <w:r w:rsidRPr="00100EA5">
        <w:rPr>
          <w:b w:val="0"/>
          <w:sz w:val="22"/>
          <w:szCs w:val="22"/>
        </w:rPr>
        <w:t xml:space="preserve"> or </w:t>
      </w:r>
      <w:r w:rsidR="00AC26DE" w:rsidRPr="00E86A6A">
        <w:rPr>
          <w:b w:val="0"/>
          <w:sz w:val="22"/>
          <w:szCs w:val="22"/>
        </w:rPr>
        <w:t>authorized representative</w:t>
      </w:r>
      <w:r w:rsidR="009669A9">
        <w:rPr>
          <w:b w:val="0"/>
          <w:sz w:val="22"/>
          <w:szCs w:val="22"/>
        </w:rPr>
        <w:t>s</w:t>
      </w:r>
      <w:r w:rsidR="00100EA5" w:rsidRPr="00100EA5">
        <w:rPr>
          <w:b w:val="0"/>
          <w:sz w:val="22"/>
          <w:szCs w:val="22"/>
        </w:rPr>
        <w:t>;</w:t>
      </w:r>
      <w:r w:rsidRPr="00100EA5">
        <w:rPr>
          <w:b w:val="0"/>
          <w:sz w:val="22"/>
          <w:szCs w:val="22"/>
        </w:rPr>
        <w:t xml:space="preserve"> </w:t>
      </w:r>
    </w:p>
    <w:p w14:paraId="66D920E7" w14:textId="1AC136AF" w:rsidR="00AC26DE" w:rsidRDefault="00AC26DE" w:rsidP="005B7C8F">
      <w:pPr>
        <w:ind w:left="960" w:right="288"/>
        <w:jc w:val="both"/>
        <w:rPr>
          <w:rFonts w:cs="Arial"/>
          <w:sz w:val="22"/>
          <w:szCs w:val="22"/>
        </w:rPr>
      </w:pPr>
      <w:r w:rsidRPr="00E86A6A">
        <w:rPr>
          <w:rFonts w:ascii="Arial" w:hAnsi="Arial" w:cs="Arial"/>
          <w:sz w:val="22"/>
          <w:szCs w:val="22"/>
        </w:rPr>
        <w:t xml:space="preserve">whether acting alone or in collusion with each other or with any other party who commits the </w:t>
      </w:r>
      <w:r w:rsidR="009A4AAB" w:rsidRPr="006B73E9">
        <w:rPr>
          <w:rFonts w:ascii="Arial" w:hAnsi="Arial" w:cs="Arial"/>
          <w:sz w:val="22"/>
          <w:szCs w:val="22"/>
        </w:rPr>
        <w:t xml:space="preserve">dishonest or </w:t>
      </w:r>
      <w:r w:rsidRPr="00E86A6A">
        <w:rPr>
          <w:rFonts w:ascii="Arial" w:hAnsi="Arial" w:cs="Arial"/>
          <w:sz w:val="22"/>
          <w:szCs w:val="22"/>
        </w:rPr>
        <w:t>criminal act.</w:t>
      </w:r>
    </w:p>
    <w:p w14:paraId="12554D02" w14:textId="0ABF250B" w:rsidR="006B73E9" w:rsidRPr="006B73E9" w:rsidRDefault="006B73E9" w:rsidP="005B7C8F">
      <w:pPr>
        <w:spacing w:before="120"/>
        <w:ind w:left="960" w:right="288"/>
        <w:jc w:val="both"/>
        <w:rPr>
          <w:rFonts w:ascii="Arial" w:hAnsi="Arial" w:cs="Arial"/>
          <w:sz w:val="22"/>
          <w:szCs w:val="22"/>
        </w:rPr>
      </w:pPr>
      <w:r>
        <w:rPr>
          <w:rFonts w:ascii="Arial" w:hAnsi="Arial" w:cs="Arial"/>
          <w:sz w:val="22"/>
          <w:szCs w:val="22"/>
        </w:rPr>
        <w:t>This exclusion does not apply to acts of destruction by your “employees”. However, “theft” by your “employees” is not covered.</w:t>
      </w:r>
    </w:p>
    <w:p w14:paraId="6FC4759E" w14:textId="77777777" w:rsidR="007859C6" w:rsidRPr="00E86A6A" w:rsidRDefault="007859C6"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50"/>
        </w:tabs>
        <w:ind w:right="288"/>
        <w:jc w:val="both"/>
        <w:rPr>
          <w:rFonts w:ascii="Arial" w:hAnsi="Arial" w:cs="Arial"/>
          <w:b/>
          <w:bCs/>
          <w:sz w:val="22"/>
          <w:szCs w:val="22"/>
        </w:rPr>
      </w:pPr>
    </w:p>
    <w:p w14:paraId="41E3E001" w14:textId="4B06AA31" w:rsidR="00A32A21" w:rsidRDefault="009578DF" w:rsidP="005B7C8F">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50"/>
        </w:tabs>
        <w:ind w:right="288" w:hanging="720"/>
        <w:jc w:val="both"/>
        <w:rPr>
          <w:rFonts w:ascii="Arial" w:hAnsi="Arial"/>
          <w:b/>
          <w:bCs/>
          <w:sz w:val="22"/>
        </w:rPr>
      </w:pPr>
      <w:r>
        <w:rPr>
          <w:rFonts w:ascii="Arial" w:hAnsi="Arial"/>
          <w:bCs/>
          <w:sz w:val="22"/>
        </w:rPr>
        <w:t xml:space="preserve">The following is added to </w:t>
      </w:r>
      <w:r>
        <w:rPr>
          <w:rFonts w:ascii="Arial" w:hAnsi="Arial"/>
          <w:b/>
          <w:bCs/>
          <w:sz w:val="22"/>
        </w:rPr>
        <w:t xml:space="preserve">VI. PROPERTY CONDITIONS SECTION, </w:t>
      </w:r>
      <w:r w:rsidR="002874F8">
        <w:rPr>
          <w:rFonts w:ascii="Arial" w:hAnsi="Arial"/>
          <w:b/>
          <w:bCs/>
          <w:sz w:val="22"/>
        </w:rPr>
        <w:t xml:space="preserve">D. </w:t>
      </w:r>
      <w:r>
        <w:rPr>
          <w:rFonts w:ascii="Arial" w:hAnsi="Arial"/>
          <w:b/>
          <w:bCs/>
          <w:sz w:val="22"/>
        </w:rPr>
        <w:t xml:space="preserve">LEGAL ACTION AGAINST US: </w:t>
      </w:r>
    </w:p>
    <w:p w14:paraId="5E1564C5" w14:textId="77777777" w:rsidR="00A32A21" w:rsidRDefault="009578DF" w:rsidP="005B7C8F">
      <w:pPr>
        <w:pStyle w:val="blocktext2"/>
        <w:tabs>
          <w:tab w:val="left" w:pos="450"/>
        </w:tabs>
        <w:ind w:left="450" w:right="288"/>
        <w:rPr>
          <w:sz w:val="22"/>
          <w:szCs w:val="22"/>
        </w:rPr>
      </w:pPr>
      <w:r w:rsidRPr="00620A53">
        <w:rPr>
          <w:sz w:val="22"/>
          <w:szCs w:val="22"/>
        </w:rPr>
        <w:t xml:space="preserve">The time for commencing an action against us is tolled from the time you notify us of the </w:t>
      </w:r>
      <w:r w:rsidR="002874F8">
        <w:rPr>
          <w:sz w:val="22"/>
          <w:szCs w:val="22"/>
        </w:rPr>
        <w:t xml:space="preserve">direct physical </w:t>
      </w:r>
      <w:r w:rsidRPr="00620A53">
        <w:rPr>
          <w:sz w:val="22"/>
          <w:szCs w:val="22"/>
        </w:rPr>
        <w:t>loss or damage until we formally deny liability for the claim.</w:t>
      </w:r>
    </w:p>
    <w:p w14:paraId="7536CBB0" w14:textId="77777777" w:rsidR="00620A53" w:rsidRDefault="00620A53" w:rsidP="005B7C8F">
      <w:pPr>
        <w:pStyle w:val="blocktext2"/>
        <w:tabs>
          <w:tab w:val="left" w:pos="450"/>
        </w:tabs>
        <w:ind w:left="450" w:right="288"/>
        <w:rPr>
          <w:sz w:val="22"/>
          <w:szCs w:val="22"/>
        </w:rPr>
      </w:pPr>
    </w:p>
    <w:p w14:paraId="75C7D4AC" w14:textId="77777777" w:rsidR="00336783" w:rsidRDefault="009578DF" w:rsidP="005B7C8F">
      <w:pPr>
        <w:pStyle w:val="blocktext2"/>
        <w:numPr>
          <w:ilvl w:val="0"/>
          <w:numId w:val="23"/>
        </w:numPr>
        <w:tabs>
          <w:tab w:val="left" w:pos="450"/>
        </w:tabs>
        <w:spacing w:before="120"/>
        <w:ind w:left="450" w:right="288" w:hanging="450"/>
        <w:rPr>
          <w:b/>
          <w:bCs/>
          <w:sz w:val="22"/>
          <w:szCs w:val="22"/>
        </w:rPr>
      </w:pPr>
      <w:r w:rsidRPr="00620A53">
        <w:rPr>
          <w:bCs/>
          <w:sz w:val="22"/>
          <w:szCs w:val="22"/>
        </w:rPr>
        <w:t>The following is added to</w:t>
      </w:r>
      <w:r>
        <w:rPr>
          <w:b/>
          <w:bCs/>
          <w:sz w:val="22"/>
          <w:szCs w:val="22"/>
        </w:rPr>
        <w:t xml:space="preserve"> VI. PROPERTY CONDITIONS SECTION</w:t>
      </w:r>
      <w:r w:rsidR="00336783">
        <w:rPr>
          <w:b/>
          <w:bCs/>
          <w:sz w:val="22"/>
          <w:szCs w:val="22"/>
        </w:rPr>
        <w:t xml:space="preserve">, H. MORTGAGE HOLDER RIGHTS </w:t>
      </w:r>
      <w:r w:rsidR="00336783" w:rsidRPr="00620A53">
        <w:rPr>
          <w:bCs/>
          <w:sz w:val="22"/>
          <w:szCs w:val="22"/>
        </w:rPr>
        <w:t xml:space="preserve">and </w:t>
      </w:r>
      <w:r w:rsidR="00336783">
        <w:rPr>
          <w:b/>
          <w:bCs/>
          <w:sz w:val="22"/>
          <w:szCs w:val="22"/>
        </w:rPr>
        <w:t>O. LOSS PAYMENT</w:t>
      </w:r>
      <w:r>
        <w:rPr>
          <w:b/>
          <w:bCs/>
          <w:sz w:val="22"/>
          <w:szCs w:val="22"/>
        </w:rPr>
        <w:t>:</w:t>
      </w:r>
    </w:p>
    <w:p w14:paraId="0E36B509" w14:textId="77777777" w:rsidR="00336783" w:rsidRPr="00620A53" w:rsidRDefault="00336783" w:rsidP="005B7C8F">
      <w:pPr>
        <w:pStyle w:val="blocktext2"/>
        <w:tabs>
          <w:tab w:val="left" w:pos="450"/>
        </w:tabs>
        <w:spacing w:before="120"/>
        <w:ind w:left="450" w:right="288"/>
        <w:rPr>
          <w:sz w:val="22"/>
          <w:szCs w:val="22"/>
        </w:rPr>
      </w:pPr>
      <w:r w:rsidRPr="00620A53">
        <w:rPr>
          <w:sz w:val="22"/>
          <w:szCs w:val="22"/>
        </w:rPr>
        <w:t>If a municipality has elected to apply the provisions of 1998 Michigan Public Act 217, a part of our payment for fire, explosion, vandalism, windstorm or hail, or riot or civil commotion loss or damage to your covered real property in that municipality will be withheld if the loss or damage is subject to the provisions of the Act. The withheld amount will be paid either to:</w:t>
      </w:r>
    </w:p>
    <w:p w14:paraId="63CBD922" w14:textId="77777777" w:rsidR="00336783" w:rsidRPr="005B7C8F" w:rsidRDefault="00336783" w:rsidP="005B7C8F">
      <w:pPr>
        <w:pStyle w:val="blocktext2"/>
        <w:tabs>
          <w:tab w:val="left" w:pos="450"/>
        </w:tabs>
        <w:spacing w:before="120"/>
        <w:ind w:left="450" w:right="288"/>
        <w:rPr>
          <w:bCs/>
          <w:sz w:val="22"/>
          <w:szCs w:val="22"/>
        </w:rPr>
      </w:pPr>
      <w:r w:rsidRPr="005B7C8F">
        <w:rPr>
          <w:bCs/>
          <w:sz w:val="22"/>
          <w:szCs w:val="22"/>
        </w:rPr>
        <w:t>(a)</w:t>
      </w:r>
      <w:r w:rsidRPr="005B7C8F">
        <w:rPr>
          <w:bCs/>
          <w:sz w:val="22"/>
          <w:szCs w:val="22"/>
        </w:rPr>
        <w:tab/>
        <w:t xml:space="preserve">The </w:t>
      </w:r>
      <w:proofErr w:type="gramStart"/>
      <w:r w:rsidRPr="005B7C8F">
        <w:rPr>
          <w:bCs/>
          <w:sz w:val="22"/>
          <w:szCs w:val="22"/>
        </w:rPr>
        <w:t>municipality;</w:t>
      </w:r>
      <w:proofErr w:type="gramEnd"/>
    </w:p>
    <w:p w14:paraId="1E55D667" w14:textId="77777777" w:rsidR="00336783" w:rsidRPr="005B7C8F" w:rsidRDefault="00336783" w:rsidP="005B7C8F">
      <w:pPr>
        <w:pStyle w:val="blocktext2"/>
        <w:tabs>
          <w:tab w:val="left" w:pos="450"/>
        </w:tabs>
        <w:spacing w:before="120"/>
        <w:ind w:left="450" w:right="288"/>
        <w:rPr>
          <w:bCs/>
          <w:sz w:val="22"/>
          <w:szCs w:val="22"/>
        </w:rPr>
      </w:pPr>
      <w:r w:rsidRPr="005B7C8F">
        <w:rPr>
          <w:bCs/>
          <w:sz w:val="22"/>
          <w:szCs w:val="22"/>
        </w:rPr>
        <w:t>(b)</w:t>
      </w:r>
      <w:r w:rsidRPr="005B7C8F">
        <w:rPr>
          <w:bCs/>
          <w:sz w:val="22"/>
          <w:szCs w:val="22"/>
        </w:rPr>
        <w:tab/>
        <w:t>You and the mortgage holder, if any; or</w:t>
      </w:r>
    </w:p>
    <w:p w14:paraId="5E0EFA38" w14:textId="4CC3544C" w:rsidR="00336783" w:rsidRPr="00620A53" w:rsidRDefault="005B7C8F" w:rsidP="005B7C8F">
      <w:pPr>
        <w:pStyle w:val="blocktext2"/>
        <w:tabs>
          <w:tab w:val="left" w:pos="450"/>
          <w:tab w:val="left" w:pos="630"/>
        </w:tabs>
        <w:spacing w:before="120"/>
        <w:ind w:left="900" w:right="288" w:hanging="540"/>
        <w:rPr>
          <w:sz w:val="22"/>
          <w:szCs w:val="22"/>
        </w:rPr>
      </w:pPr>
      <w:r>
        <w:rPr>
          <w:bCs/>
          <w:sz w:val="22"/>
          <w:szCs w:val="22"/>
        </w:rPr>
        <w:t xml:space="preserve"> </w:t>
      </w:r>
      <w:r w:rsidR="00620A53" w:rsidRPr="005B7C8F">
        <w:rPr>
          <w:bCs/>
          <w:sz w:val="22"/>
          <w:szCs w:val="22"/>
        </w:rPr>
        <w:t xml:space="preserve"> </w:t>
      </w:r>
      <w:r w:rsidR="00336783" w:rsidRPr="005B7C8F">
        <w:rPr>
          <w:bCs/>
          <w:sz w:val="22"/>
          <w:szCs w:val="22"/>
        </w:rPr>
        <w:t>(c)</w:t>
      </w:r>
      <w:r w:rsidR="00336783" w:rsidRPr="00620A53">
        <w:rPr>
          <w:sz w:val="22"/>
          <w:szCs w:val="22"/>
        </w:rPr>
        <w:tab/>
        <w:t xml:space="preserve">With your consent, the licensed contractor hired by you to perform repair, replacement, or removal services on the lost or damaged real </w:t>
      </w:r>
      <w:proofErr w:type="gramStart"/>
      <w:r w:rsidR="00336783" w:rsidRPr="00620A53">
        <w:rPr>
          <w:sz w:val="22"/>
          <w:szCs w:val="22"/>
        </w:rPr>
        <w:t>property;</w:t>
      </w:r>
      <w:proofErr w:type="gramEnd"/>
    </w:p>
    <w:p w14:paraId="41628F5D" w14:textId="77777777" w:rsidR="005B7C8F" w:rsidRDefault="005B7C8F" w:rsidP="005B7C8F">
      <w:pPr>
        <w:pStyle w:val="blocktext2"/>
        <w:tabs>
          <w:tab w:val="left" w:pos="450"/>
        </w:tabs>
        <w:spacing w:before="120"/>
        <w:ind w:left="450" w:right="288"/>
        <w:rPr>
          <w:sz w:val="22"/>
          <w:szCs w:val="22"/>
        </w:rPr>
      </w:pPr>
    </w:p>
    <w:p w14:paraId="38CD963F" w14:textId="77777777" w:rsidR="005B7C8F" w:rsidRDefault="005B7C8F" w:rsidP="005B7C8F">
      <w:pPr>
        <w:pStyle w:val="blocktext2"/>
        <w:tabs>
          <w:tab w:val="left" w:pos="450"/>
        </w:tabs>
        <w:spacing w:before="120"/>
        <w:ind w:left="450" w:right="288"/>
        <w:rPr>
          <w:sz w:val="22"/>
          <w:szCs w:val="22"/>
        </w:rPr>
      </w:pPr>
    </w:p>
    <w:p w14:paraId="3AB74DB7" w14:textId="7D22BD85" w:rsidR="00CD6915" w:rsidRDefault="00336783" w:rsidP="005B7C8F">
      <w:pPr>
        <w:pStyle w:val="blocktext2"/>
        <w:tabs>
          <w:tab w:val="left" w:pos="450"/>
        </w:tabs>
        <w:spacing w:before="120"/>
        <w:ind w:left="450" w:right="288"/>
        <w:rPr>
          <w:sz w:val="22"/>
          <w:szCs w:val="22"/>
        </w:rPr>
      </w:pPr>
      <w:r w:rsidRPr="00620A53">
        <w:rPr>
          <w:sz w:val="22"/>
          <w:szCs w:val="22"/>
        </w:rPr>
        <w:t xml:space="preserve">according to the provisions of Public Act 217. We will notify you, any mortgage holder and the municipality of any loss subject to the provisions of Public Act 217. </w:t>
      </w:r>
    </w:p>
    <w:p w14:paraId="3D3925B6" w14:textId="77777777" w:rsidR="00620A53" w:rsidRDefault="00620A53" w:rsidP="005B7C8F">
      <w:pPr>
        <w:pStyle w:val="blocktext2"/>
        <w:tabs>
          <w:tab w:val="left" w:pos="450"/>
        </w:tabs>
        <w:spacing w:before="120"/>
        <w:ind w:left="450" w:right="288"/>
        <w:rPr>
          <w:sz w:val="22"/>
          <w:szCs w:val="22"/>
        </w:rPr>
      </w:pPr>
    </w:p>
    <w:p w14:paraId="5821BF81" w14:textId="725C4F90" w:rsidR="00E84131" w:rsidRDefault="00524C03" w:rsidP="005B7C8F">
      <w:pPr>
        <w:pStyle w:val="blocktext2"/>
        <w:tabs>
          <w:tab w:val="left" w:pos="0"/>
        </w:tabs>
        <w:spacing w:before="120"/>
        <w:ind w:left="450" w:right="288" w:hanging="450"/>
        <w:rPr>
          <w:sz w:val="22"/>
          <w:szCs w:val="22"/>
        </w:rPr>
      </w:pPr>
      <w:r>
        <w:rPr>
          <w:b/>
          <w:sz w:val="22"/>
          <w:szCs w:val="22"/>
        </w:rPr>
        <w:t>D</w:t>
      </w:r>
      <w:r w:rsidR="00CD6915" w:rsidRPr="00620A53">
        <w:rPr>
          <w:b/>
          <w:sz w:val="22"/>
          <w:szCs w:val="22"/>
        </w:rPr>
        <w:t xml:space="preserve">. </w:t>
      </w:r>
      <w:r w:rsidR="00E84131" w:rsidRPr="00620A53">
        <w:rPr>
          <w:b/>
          <w:sz w:val="22"/>
          <w:szCs w:val="22"/>
        </w:rPr>
        <w:t>XIII. GENERAL LIABILITY CONDITIONS SECTION</w:t>
      </w:r>
      <w:r w:rsidR="00E84131">
        <w:rPr>
          <w:sz w:val="22"/>
          <w:szCs w:val="22"/>
        </w:rPr>
        <w:t xml:space="preserve"> is amended by the addition of the following:</w:t>
      </w:r>
    </w:p>
    <w:p w14:paraId="5A5EEBAC" w14:textId="5BF4A3A1" w:rsidR="00CD6915" w:rsidRDefault="00E84131" w:rsidP="005B7C8F">
      <w:pPr>
        <w:pStyle w:val="blocktext2"/>
        <w:tabs>
          <w:tab w:val="left" w:pos="0"/>
        </w:tabs>
        <w:spacing w:before="120"/>
        <w:ind w:left="450" w:right="288" w:hanging="450"/>
        <w:rPr>
          <w:sz w:val="22"/>
          <w:szCs w:val="22"/>
        </w:rPr>
      </w:pPr>
      <w:r>
        <w:rPr>
          <w:sz w:val="22"/>
          <w:szCs w:val="22"/>
        </w:rPr>
        <w:t xml:space="preserve">     </w:t>
      </w:r>
      <w:r w:rsidR="00CD6915">
        <w:rPr>
          <w:sz w:val="22"/>
          <w:szCs w:val="22"/>
        </w:rPr>
        <w:t xml:space="preserve"> </w:t>
      </w:r>
    </w:p>
    <w:p w14:paraId="085F00B9" w14:textId="26BF3817" w:rsidR="00A32A21" w:rsidRPr="005B7C8F" w:rsidRDefault="00E8413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sz w:val="22"/>
        </w:rPr>
      </w:pPr>
      <w:r w:rsidRPr="005B7C8F">
        <w:rPr>
          <w:rFonts w:ascii="Arial" w:hAnsi="Arial"/>
          <w:sz w:val="22"/>
        </w:rPr>
        <w:t xml:space="preserve">        5. Notice given by or on behalf of the insured to our authorized agent, with particulars sufficient to identify the insured, shall be considered notice to us.</w:t>
      </w:r>
    </w:p>
    <w:p w14:paraId="10D780C2" w14:textId="77777777" w:rsidR="00E84131" w:rsidRPr="005B7C8F" w:rsidRDefault="00E8413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0" w:right="288" w:hanging="450"/>
        <w:jc w:val="both"/>
        <w:rPr>
          <w:rFonts w:ascii="Arial" w:hAnsi="Arial"/>
          <w:sz w:val="22"/>
        </w:rPr>
      </w:pPr>
    </w:p>
    <w:p w14:paraId="4035ED05" w14:textId="0249B817" w:rsidR="00E84131" w:rsidRDefault="00E84131" w:rsidP="005B7C8F">
      <w:pPr>
        <w:pStyle w:val="HTMLPreformatted"/>
        <w:ind w:left="720" w:right="288" w:hanging="720"/>
        <w:jc w:val="both"/>
        <w:rPr>
          <w:rFonts w:ascii="Arial" w:hAnsi="Arial"/>
          <w:bCs/>
          <w:sz w:val="22"/>
        </w:rPr>
      </w:pPr>
      <w:r w:rsidRPr="005B7C8F">
        <w:rPr>
          <w:rFonts w:ascii="Arial" w:hAnsi="Arial"/>
          <w:sz w:val="22"/>
        </w:rPr>
        <w:t xml:space="preserve">        6.</w:t>
      </w:r>
      <w:r>
        <w:rPr>
          <w:rFonts w:ascii="Arial" w:hAnsi="Arial"/>
          <w:bCs/>
          <w:sz w:val="22"/>
        </w:rPr>
        <w:t xml:space="preserve"> </w:t>
      </w:r>
      <w:r w:rsidRPr="00E84131">
        <w:rPr>
          <w:rFonts w:ascii="Arial" w:hAnsi="Arial"/>
          <w:bCs/>
          <w:sz w:val="22"/>
        </w:rPr>
        <w:t xml:space="preserve">Failure to give any notice required by this condition shall not invalidate any claim made by you if it shall be shown not to have been reasonably possible to give notice </w:t>
      </w:r>
      <w:r>
        <w:rPr>
          <w:rFonts w:ascii="Arial" w:hAnsi="Arial"/>
          <w:bCs/>
          <w:sz w:val="22"/>
        </w:rPr>
        <w:t xml:space="preserve">as required and </w:t>
      </w:r>
      <w:r w:rsidRPr="00E84131">
        <w:rPr>
          <w:rFonts w:ascii="Arial" w:hAnsi="Arial"/>
          <w:bCs/>
          <w:sz w:val="22"/>
        </w:rPr>
        <w:t xml:space="preserve">that notice was </w:t>
      </w:r>
      <w:r>
        <w:rPr>
          <w:rFonts w:ascii="Arial" w:hAnsi="Arial"/>
          <w:bCs/>
          <w:sz w:val="22"/>
        </w:rPr>
        <w:t xml:space="preserve">then </w:t>
      </w:r>
      <w:r w:rsidRPr="00E84131">
        <w:rPr>
          <w:rFonts w:ascii="Arial" w:hAnsi="Arial"/>
          <w:bCs/>
          <w:sz w:val="22"/>
        </w:rPr>
        <w:t xml:space="preserve">given as soon as was reasonably possible. </w:t>
      </w:r>
    </w:p>
    <w:p w14:paraId="6DA42FC4" w14:textId="77777777" w:rsidR="00701361" w:rsidRDefault="00701361" w:rsidP="005B7C8F">
      <w:pPr>
        <w:pStyle w:val="HTMLPreformatted"/>
        <w:ind w:left="450" w:right="288" w:hanging="450"/>
        <w:jc w:val="both"/>
        <w:rPr>
          <w:rFonts w:ascii="Arial" w:hAnsi="Arial"/>
          <w:bCs/>
          <w:sz w:val="22"/>
        </w:rPr>
      </w:pPr>
    </w:p>
    <w:p w14:paraId="25A24083" w14:textId="5A6539BA" w:rsidR="00701361" w:rsidRPr="00E84131" w:rsidRDefault="00524C03" w:rsidP="005B7C8F">
      <w:pPr>
        <w:pStyle w:val="HTMLPreformatted"/>
        <w:ind w:left="450" w:right="288" w:hanging="450"/>
        <w:jc w:val="both"/>
        <w:rPr>
          <w:rFonts w:ascii="Arial" w:hAnsi="Arial"/>
          <w:bCs/>
          <w:sz w:val="22"/>
        </w:rPr>
      </w:pPr>
      <w:r>
        <w:rPr>
          <w:rFonts w:ascii="Arial" w:hAnsi="Arial"/>
          <w:b/>
          <w:bCs/>
          <w:sz w:val="22"/>
        </w:rPr>
        <w:t>E</w:t>
      </w:r>
      <w:r w:rsidR="00701361" w:rsidRPr="00620A53">
        <w:rPr>
          <w:rFonts w:ascii="Arial" w:hAnsi="Arial"/>
          <w:b/>
          <w:bCs/>
          <w:sz w:val="22"/>
        </w:rPr>
        <w:t>. XVIII. EXCESS LIABILITY CONDITIONS SECTION</w:t>
      </w:r>
      <w:r w:rsidR="00701361">
        <w:rPr>
          <w:rFonts w:ascii="Arial" w:hAnsi="Arial"/>
          <w:bCs/>
          <w:sz w:val="22"/>
        </w:rPr>
        <w:t xml:space="preserve"> is amended by the addition of the following: </w:t>
      </w:r>
    </w:p>
    <w:p w14:paraId="36734102" w14:textId="7E91BBD8" w:rsidR="00E84131" w:rsidRDefault="00E8413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0" w:right="288" w:hanging="450"/>
        <w:jc w:val="both"/>
        <w:rPr>
          <w:rFonts w:ascii="Arial" w:hAnsi="Arial"/>
          <w:bCs/>
          <w:sz w:val="22"/>
        </w:rPr>
      </w:pPr>
    </w:p>
    <w:p w14:paraId="353B2493" w14:textId="74332DBA" w:rsidR="00701361" w:rsidRPr="00701361" w:rsidRDefault="00701361" w:rsidP="005B7C8F">
      <w:pPr>
        <w:pStyle w:val="HTMLPreformatted"/>
        <w:ind w:left="720" w:right="288" w:hanging="450"/>
        <w:jc w:val="both"/>
        <w:rPr>
          <w:rFonts w:ascii="Arial" w:hAnsi="Arial"/>
          <w:bCs/>
          <w:sz w:val="22"/>
        </w:rPr>
      </w:pPr>
      <w:r>
        <w:rPr>
          <w:rFonts w:ascii="Arial" w:hAnsi="Arial"/>
          <w:bCs/>
          <w:sz w:val="22"/>
        </w:rPr>
        <w:t xml:space="preserve">  </w:t>
      </w:r>
      <w:r w:rsidRPr="00701361">
        <w:rPr>
          <w:rFonts w:ascii="Arial" w:hAnsi="Arial"/>
          <w:bCs/>
          <w:sz w:val="22"/>
        </w:rPr>
        <w:t xml:space="preserve"> 5. Notice given by or on behalf of the insured to our authorized agent, with particulars sufficient to identify the insured, shall be considered notice to us.</w:t>
      </w:r>
    </w:p>
    <w:p w14:paraId="38F6FA6A" w14:textId="77777777" w:rsidR="00701361" w:rsidRPr="00701361" w:rsidRDefault="00701361" w:rsidP="005B7C8F">
      <w:pPr>
        <w:pStyle w:val="HTMLPreformatted"/>
        <w:ind w:left="450" w:right="288" w:hanging="450"/>
        <w:jc w:val="both"/>
        <w:rPr>
          <w:rFonts w:ascii="Arial" w:hAnsi="Arial"/>
          <w:bCs/>
          <w:sz w:val="22"/>
        </w:rPr>
      </w:pPr>
    </w:p>
    <w:p w14:paraId="3D87F3D6" w14:textId="75F17445" w:rsidR="00701361" w:rsidRDefault="0070136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r w:rsidRPr="00701361">
        <w:rPr>
          <w:rFonts w:ascii="Arial" w:hAnsi="Arial"/>
          <w:bCs/>
          <w:sz w:val="22"/>
        </w:rPr>
        <w:t xml:space="preserve">        6. Failure to give any notice required by this condition shall not invalidate any claim made by you if it shall be shown not to have been reasonably possible to give notice as required and that notice was then given as soon as was reasonably possible.</w:t>
      </w:r>
    </w:p>
    <w:p w14:paraId="30C5C920" w14:textId="77777777" w:rsidR="00252C3E" w:rsidRDefault="00252C3E"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
          <w:bCs/>
          <w:sz w:val="22"/>
        </w:rPr>
      </w:pPr>
    </w:p>
    <w:p w14:paraId="47639219" w14:textId="78647C7E" w:rsidR="00623B36" w:rsidRDefault="00524C0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
          <w:bCs/>
          <w:sz w:val="22"/>
        </w:rPr>
        <w:t>F</w:t>
      </w:r>
      <w:r w:rsidR="00252C3E" w:rsidRPr="00620A53">
        <w:rPr>
          <w:rFonts w:ascii="Arial" w:hAnsi="Arial"/>
          <w:b/>
          <w:bCs/>
          <w:sz w:val="22"/>
        </w:rPr>
        <w:t>.</w:t>
      </w:r>
      <w:r w:rsidR="00252C3E">
        <w:rPr>
          <w:rFonts w:ascii="Arial" w:hAnsi="Arial"/>
          <w:bCs/>
          <w:sz w:val="22"/>
        </w:rPr>
        <w:t xml:space="preserve"> When made a part of this policy, the </w:t>
      </w:r>
      <w:r w:rsidR="00252C3E" w:rsidRPr="00620A53">
        <w:rPr>
          <w:rFonts w:ascii="Arial" w:hAnsi="Arial"/>
          <w:b/>
          <w:bCs/>
          <w:sz w:val="22"/>
        </w:rPr>
        <w:t>DIRECTORS AND OFFICERS LIABILITY COVEAGE PART</w:t>
      </w:r>
      <w:r w:rsidR="00252C3E">
        <w:rPr>
          <w:rFonts w:ascii="Arial" w:hAnsi="Arial"/>
          <w:bCs/>
          <w:sz w:val="22"/>
        </w:rPr>
        <w:t xml:space="preserve"> is amended follows: </w:t>
      </w:r>
    </w:p>
    <w:p w14:paraId="7077FF73" w14:textId="77777777" w:rsidR="00FB2829" w:rsidRDefault="00FB2829"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p>
    <w:p w14:paraId="65289741" w14:textId="02A78A79" w:rsidR="00252C3E" w:rsidRDefault="00252C3E"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jc w:val="both"/>
        <w:rPr>
          <w:rFonts w:ascii="Arial" w:hAnsi="Arial"/>
          <w:b/>
          <w:bCs/>
          <w:sz w:val="22"/>
        </w:rPr>
      </w:pPr>
      <w:r>
        <w:rPr>
          <w:rFonts w:ascii="Arial" w:hAnsi="Arial"/>
          <w:bCs/>
          <w:sz w:val="22"/>
        </w:rPr>
        <w:t xml:space="preserve">The following is added to </w:t>
      </w:r>
      <w:r w:rsidRPr="00620A53">
        <w:rPr>
          <w:rFonts w:ascii="Arial" w:hAnsi="Arial"/>
          <w:b/>
          <w:bCs/>
          <w:sz w:val="22"/>
        </w:rPr>
        <w:t xml:space="preserve">SECTION VI. DIRECTORS AND OFFICERS LIABILITY CONDITIONS, Paragraph </w:t>
      </w:r>
    </w:p>
    <w:p w14:paraId="7AB872CF" w14:textId="125AB4B8" w:rsidR="00252C3E" w:rsidRDefault="00252C3E"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
          <w:bCs/>
          <w:sz w:val="22"/>
        </w:rPr>
      </w:pPr>
      <w:r>
        <w:rPr>
          <w:rFonts w:ascii="Arial" w:hAnsi="Arial"/>
          <w:b/>
          <w:bCs/>
          <w:sz w:val="22"/>
        </w:rPr>
        <w:t xml:space="preserve">     D. OTHER DUTIES IN THE EVENT OF A “WRONGFUL ACT”, “CLAIM” OR “SUIT:</w:t>
      </w:r>
    </w:p>
    <w:p w14:paraId="47123F46" w14:textId="77777777" w:rsidR="00620A53"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
          <w:bCs/>
          <w:sz w:val="22"/>
        </w:rPr>
      </w:pPr>
    </w:p>
    <w:p w14:paraId="3699209D" w14:textId="78E7DF40" w:rsidR="00252C3E" w:rsidRPr="005B7C8F" w:rsidRDefault="00252C3E" w:rsidP="005B7C8F">
      <w:pPr>
        <w:pStyle w:val="HTMLPreformatted"/>
        <w:ind w:left="720" w:right="288" w:hanging="720"/>
        <w:jc w:val="both"/>
        <w:rPr>
          <w:rFonts w:ascii="Arial" w:hAnsi="Arial"/>
          <w:sz w:val="22"/>
        </w:rPr>
      </w:pPr>
      <w:r w:rsidRPr="005B7C8F">
        <w:rPr>
          <w:rFonts w:ascii="Arial" w:hAnsi="Arial"/>
          <w:sz w:val="22"/>
        </w:rPr>
        <w:t xml:space="preserve">       </w:t>
      </w:r>
      <w:r w:rsidR="001053A7" w:rsidRPr="005B7C8F">
        <w:rPr>
          <w:rFonts w:ascii="Arial" w:hAnsi="Arial"/>
          <w:sz w:val="22"/>
        </w:rPr>
        <w:t>6</w:t>
      </w:r>
      <w:r w:rsidRPr="005B7C8F">
        <w:rPr>
          <w:rFonts w:ascii="Arial" w:hAnsi="Arial"/>
          <w:sz w:val="22"/>
        </w:rPr>
        <w:t xml:space="preserve">. </w:t>
      </w:r>
      <w:r w:rsidR="0035221A" w:rsidRPr="005B7C8F">
        <w:rPr>
          <w:rFonts w:ascii="Arial" w:hAnsi="Arial"/>
          <w:sz w:val="22"/>
        </w:rPr>
        <w:t xml:space="preserve"> </w:t>
      </w:r>
      <w:r w:rsidRPr="005B7C8F">
        <w:rPr>
          <w:rFonts w:ascii="Arial" w:hAnsi="Arial"/>
          <w:sz w:val="22"/>
        </w:rPr>
        <w:t>Notice given by or on behalf of the insured to our authorized agent, with particulars sufficient to identify the insured, shall be considered notice to us.</w:t>
      </w:r>
    </w:p>
    <w:p w14:paraId="2B84E946" w14:textId="4209BD56" w:rsidR="00252C3E" w:rsidRPr="005B7C8F" w:rsidRDefault="005B7C8F" w:rsidP="005B7C8F">
      <w:pPr>
        <w:pStyle w:val="HTMLPreformatted"/>
        <w:ind w:left="720" w:right="288" w:hanging="720"/>
        <w:jc w:val="both"/>
        <w:rPr>
          <w:rFonts w:ascii="Arial" w:hAnsi="Arial"/>
          <w:sz w:val="22"/>
        </w:rPr>
      </w:pPr>
      <w:r>
        <w:rPr>
          <w:rFonts w:ascii="Arial" w:hAnsi="Arial"/>
          <w:sz w:val="22"/>
        </w:rPr>
        <w:t xml:space="preserve"> </w:t>
      </w:r>
    </w:p>
    <w:p w14:paraId="11195D59" w14:textId="4259C8A2" w:rsidR="00252C3E" w:rsidRDefault="00252C3E"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r w:rsidRPr="005B7C8F">
        <w:rPr>
          <w:rFonts w:ascii="Arial" w:hAnsi="Arial"/>
          <w:sz w:val="22"/>
        </w:rPr>
        <w:t xml:space="preserve">        </w:t>
      </w:r>
      <w:r w:rsidR="001053A7" w:rsidRPr="005B7C8F">
        <w:rPr>
          <w:rFonts w:ascii="Arial" w:hAnsi="Arial"/>
          <w:sz w:val="22"/>
        </w:rPr>
        <w:t>7</w:t>
      </w:r>
      <w:r w:rsidRPr="00620A53">
        <w:rPr>
          <w:rFonts w:ascii="Arial" w:hAnsi="Arial"/>
          <w:bCs/>
          <w:sz w:val="22"/>
        </w:rPr>
        <w:t xml:space="preserve">. Failure to give any notice required by this condition shall not invalidate any claim made by you if it shall be shown not to have been reasonably possible to give notice as required and that notice was then given as soon as was reasonably possible. </w:t>
      </w:r>
    </w:p>
    <w:p w14:paraId="605FB1EA" w14:textId="77777777" w:rsidR="00620A53"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p>
    <w:p w14:paraId="78F3D969" w14:textId="4208EB81" w:rsidR="00252C3E" w:rsidRDefault="00524C0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
          <w:bCs/>
          <w:sz w:val="22"/>
        </w:rPr>
        <w:t>G</w:t>
      </w:r>
      <w:r w:rsidR="00252C3E" w:rsidRPr="00620A53">
        <w:rPr>
          <w:rFonts w:ascii="Arial" w:hAnsi="Arial"/>
          <w:b/>
          <w:bCs/>
          <w:sz w:val="22"/>
        </w:rPr>
        <w:t xml:space="preserve">. </w:t>
      </w:r>
      <w:r w:rsidR="00252C3E" w:rsidRPr="00620A53">
        <w:rPr>
          <w:rFonts w:ascii="Arial" w:hAnsi="Arial"/>
          <w:bCs/>
          <w:sz w:val="22"/>
        </w:rPr>
        <w:t>When made a part of this policy, the</w:t>
      </w:r>
      <w:r w:rsidR="00252C3E">
        <w:rPr>
          <w:rFonts w:ascii="Arial" w:hAnsi="Arial"/>
          <w:b/>
          <w:bCs/>
          <w:sz w:val="22"/>
        </w:rPr>
        <w:t xml:space="preserve"> EMPLOYEES BENEFITS LIABILITY COVERAGE PART </w:t>
      </w:r>
      <w:r w:rsidR="00252C3E">
        <w:rPr>
          <w:rFonts w:ascii="Arial" w:hAnsi="Arial"/>
          <w:bCs/>
          <w:sz w:val="22"/>
        </w:rPr>
        <w:t>is amended as follows:</w:t>
      </w:r>
    </w:p>
    <w:p w14:paraId="18575764" w14:textId="77777777" w:rsidR="0000311A" w:rsidRDefault="00252C3E" w:rsidP="005B7C8F">
      <w:pPr>
        <w:pStyle w:val="HTMLPreformatted"/>
        <w:ind w:left="720" w:right="288" w:hanging="720"/>
        <w:jc w:val="both"/>
        <w:rPr>
          <w:rFonts w:ascii="Arial" w:hAnsi="Arial"/>
          <w:bCs/>
          <w:sz w:val="22"/>
        </w:rPr>
      </w:pPr>
      <w:r>
        <w:rPr>
          <w:rFonts w:ascii="Arial" w:hAnsi="Arial"/>
          <w:bCs/>
          <w:sz w:val="22"/>
        </w:rPr>
        <w:t xml:space="preserve">      </w:t>
      </w:r>
    </w:p>
    <w:p w14:paraId="771810B3" w14:textId="7587738C" w:rsidR="0000311A" w:rsidRPr="0000311A" w:rsidRDefault="0000311A" w:rsidP="005B7C8F">
      <w:pPr>
        <w:pStyle w:val="HTMLPreformatted"/>
        <w:ind w:left="720" w:right="288" w:hanging="720"/>
        <w:jc w:val="both"/>
        <w:rPr>
          <w:rFonts w:ascii="Arial" w:hAnsi="Arial"/>
          <w:bCs/>
          <w:sz w:val="22"/>
        </w:rPr>
      </w:pPr>
      <w:r>
        <w:rPr>
          <w:rFonts w:ascii="Arial" w:hAnsi="Arial"/>
          <w:bCs/>
          <w:sz w:val="22"/>
        </w:rPr>
        <w:t xml:space="preserve">     </w:t>
      </w:r>
      <w:r w:rsidRPr="0000311A">
        <w:rPr>
          <w:rFonts w:ascii="Arial" w:hAnsi="Arial"/>
          <w:bCs/>
          <w:sz w:val="22"/>
        </w:rPr>
        <w:t xml:space="preserve">The following is added to </w:t>
      </w:r>
      <w:r w:rsidRPr="0000311A">
        <w:rPr>
          <w:rFonts w:ascii="Arial" w:hAnsi="Arial"/>
          <w:b/>
          <w:bCs/>
          <w:sz w:val="22"/>
        </w:rPr>
        <w:t>SECTION VI</w:t>
      </w:r>
      <w:r w:rsidRPr="0000311A">
        <w:rPr>
          <w:rFonts w:ascii="Arial" w:hAnsi="Arial"/>
          <w:bCs/>
          <w:sz w:val="22"/>
        </w:rPr>
        <w:t xml:space="preserve">. </w:t>
      </w:r>
      <w:r w:rsidRPr="0000311A">
        <w:rPr>
          <w:rFonts w:ascii="Arial" w:hAnsi="Arial"/>
          <w:b/>
          <w:bCs/>
          <w:sz w:val="22"/>
        </w:rPr>
        <w:t>EMPLOYEES BENEFITS LIABILITY CONDITIONS</w:t>
      </w:r>
      <w:r w:rsidRPr="0000311A">
        <w:rPr>
          <w:rFonts w:ascii="Arial" w:hAnsi="Arial"/>
          <w:bCs/>
          <w:sz w:val="22"/>
        </w:rPr>
        <w:t xml:space="preserve">, Paragraph </w:t>
      </w:r>
    </w:p>
    <w:p w14:paraId="28EBD3E2" w14:textId="7F813A94" w:rsidR="00252C3E" w:rsidRDefault="0000311A"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r w:rsidRPr="0000311A">
        <w:rPr>
          <w:rFonts w:ascii="Arial" w:hAnsi="Arial"/>
          <w:b/>
          <w:bCs/>
          <w:sz w:val="22"/>
        </w:rPr>
        <w:t xml:space="preserve">     D. DUTIES IN THE EVENT OF “WRONGFUL ACT”, “CLAIM” OR “SUIT</w:t>
      </w:r>
      <w:r w:rsidRPr="0000311A">
        <w:rPr>
          <w:rFonts w:ascii="Arial" w:hAnsi="Arial"/>
          <w:bCs/>
          <w:sz w:val="22"/>
        </w:rPr>
        <w:t>:</w:t>
      </w:r>
    </w:p>
    <w:p w14:paraId="104BF86E" w14:textId="77777777" w:rsidR="0000311A" w:rsidRDefault="0000311A"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p>
    <w:p w14:paraId="4A88BE9A" w14:textId="1A3CC406" w:rsidR="00252C3E" w:rsidRPr="005B7C8F" w:rsidRDefault="00252C3E" w:rsidP="005B7C8F">
      <w:pPr>
        <w:pStyle w:val="HTMLPreformatted"/>
        <w:ind w:left="720" w:right="288" w:hanging="720"/>
        <w:jc w:val="both"/>
        <w:rPr>
          <w:rFonts w:ascii="Arial" w:hAnsi="Arial"/>
          <w:bCs/>
          <w:sz w:val="22"/>
        </w:rPr>
      </w:pPr>
      <w:r w:rsidRPr="005B7C8F">
        <w:rPr>
          <w:rFonts w:ascii="Arial" w:hAnsi="Arial"/>
          <w:bCs/>
          <w:sz w:val="22"/>
        </w:rPr>
        <w:t xml:space="preserve">         6. Notice given by or on behalf of the insured to our authorized agent, with particulars sufficient to identify </w:t>
      </w:r>
      <w:r w:rsidR="008575E2" w:rsidRPr="005B7C8F">
        <w:rPr>
          <w:rFonts w:ascii="Arial" w:hAnsi="Arial"/>
          <w:bCs/>
          <w:sz w:val="22"/>
        </w:rPr>
        <w:t>the insured</w:t>
      </w:r>
      <w:r w:rsidRPr="005B7C8F">
        <w:rPr>
          <w:rFonts w:ascii="Arial" w:hAnsi="Arial"/>
          <w:bCs/>
          <w:sz w:val="22"/>
        </w:rPr>
        <w:t>, shall be considered notice to us.</w:t>
      </w:r>
    </w:p>
    <w:p w14:paraId="7B04EC97" w14:textId="77777777" w:rsidR="00252C3E" w:rsidRPr="005B7C8F" w:rsidRDefault="00252C3E" w:rsidP="005B7C8F">
      <w:pPr>
        <w:pStyle w:val="HTMLPreformatted"/>
        <w:ind w:left="720" w:right="288" w:hanging="720"/>
        <w:jc w:val="both"/>
        <w:rPr>
          <w:rFonts w:ascii="Arial" w:hAnsi="Arial"/>
          <w:bCs/>
          <w:sz w:val="22"/>
        </w:rPr>
      </w:pPr>
    </w:p>
    <w:p w14:paraId="7A2C477C" w14:textId="7FD6CB78" w:rsidR="00252C3E" w:rsidRDefault="00252C3E"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r w:rsidRPr="005B7C8F">
        <w:rPr>
          <w:rFonts w:ascii="Arial" w:hAnsi="Arial"/>
          <w:bCs/>
          <w:sz w:val="22"/>
        </w:rPr>
        <w:t xml:space="preserve">        7.</w:t>
      </w:r>
      <w:r w:rsidRPr="00252C3E">
        <w:rPr>
          <w:rFonts w:ascii="Arial" w:hAnsi="Arial"/>
          <w:bCs/>
          <w:sz w:val="22"/>
        </w:rPr>
        <w:t xml:space="preserve"> Failure to give any notice required by this condition shall not invalidate any claim made by you if it shall be shown not to have been reasonably possible to give notice as required and that notice was then given as soon as was reasonably possible.</w:t>
      </w:r>
    </w:p>
    <w:p w14:paraId="0A8774E2" w14:textId="77777777" w:rsidR="00620A53"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
          <w:bCs/>
          <w:sz w:val="22"/>
        </w:rPr>
      </w:pPr>
    </w:p>
    <w:p w14:paraId="53B366AC" w14:textId="6B3F85E8" w:rsidR="00620A53" w:rsidRDefault="00524C0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
          <w:bCs/>
          <w:sz w:val="22"/>
        </w:rPr>
        <w:t>H</w:t>
      </w:r>
      <w:r w:rsidR="00620A53">
        <w:rPr>
          <w:rFonts w:ascii="Arial" w:hAnsi="Arial"/>
          <w:bCs/>
          <w:sz w:val="22"/>
        </w:rPr>
        <w:t xml:space="preserve">. </w:t>
      </w:r>
      <w:r w:rsidR="00620A53" w:rsidRPr="00620A53">
        <w:rPr>
          <w:rFonts w:ascii="Arial" w:hAnsi="Arial"/>
          <w:bCs/>
          <w:sz w:val="22"/>
        </w:rPr>
        <w:t>When made a part of this policy, the</w:t>
      </w:r>
      <w:r w:rsidR="00620A53">
        <w:rPr>
          <w:rFonts w:ascii="Arial" w:hAnsi="Arial"/>
          <w:bCs/>
          <w:sz w:val="22"/>
        </w:rPr>
        <w:t xml:space="preserve"> </w:t>
      </w:r>
      <w:r w:rsidR="00620A53" w:rsidRPr="00620A53">
        <w:rPr>
          <w:rFonts w:ascii="Arial" w:hAnsi="Arial"/>
          <w:b/>
          <w:bCs/>
          <w:sz w:val="22"/>
        </w:rPr>
        <w:t>ENVIRONMENTAL IMPAIRMENT LIABILITY COVERAGE PART</w:t>
      </w:r>
      <w:r w:rsidR="00620A53">
        <w:rPr>
          <w:rFonts w:ascii="Arial" w:hAnsi="Arial"/>
          <w:bCs/>
          <w:sz w:val="22"/>
        </w:rPr>
        <w:t xml:space="preserve"> is amended as follows:</w:t>
      </w:r>
    </w:p>
    <w:p w14:paraId="1DF22C35" w14:textId="77777777" w:rsidR="0000311A" w:rsidRDefault="0000311A"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Cs/>
          <w:sz w:val="22"/>
        </w:rPr>
        <w:t xml:space="preserve">     </w:t>
      </w:r>
      <w:r w:rsidRPr="0000311A">
        <w:rPr>
          <w:rFonts w:ascii="Arial" w:hAnsi="Arial"/>
          <w:bCs/>
          <w:sz w:val="22"/>
        </w:rPr>
        <w:t xml:space="preserve">     </w:t>
      </w:r>
    </w:p>
    <w:p w14:paraId="35CD9AD2" w14:textId="62939B11" w:rsidR="0000311A" w:rsidRDefault="0000311A"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Cs/>
          <w:sz w:val="22"/>
        </w:rPr>
        <w:t xml:space="preserve">    </w:t>
      </w:r>
      <w:r w:rsidRPr="0000311A">
        <w:rPr>
          <w:rFonts w:ascii="Arial" w:hAnsi="Arial"/>
          <w:bCs/>
          <w:sz w:val="22"/>
        </w:rPr>
        <w:t xml:space="preserve">The following is added to </w:t>
      </w:r>
      <w:r w:rsidRPr="0000311A">
        <w:rPr>
          <w:rFonts w:ascii="Arial" w:hAnsi="Arial"/>
          <w:b/>
          <w:bCs/>
          <w:sz w:val="22"/>
        </w:rPr>
        <w:t>SECTION VI. ENVIRONMENTAL IMPAIRMENT LIABILITY CONDITIONS</w:t>
      </w:r>
      <w:r>
        <w:rPr>
          <w:rFonts w:ascii="Arial" w:hAnsi="Arial"/>
          <w:bCs/>
          <w:sz w:val="22"/>
        </w:rPr>
        <w:t xml:space="preserve">, Paragraph </w:t>
      </w:r>
      <w:r w:rsidRPr="0000311A">
        <w:rPr>
          <w:rFonts w:ascii="Arial" w:hAnsi="Arial"/>
          <w:b/>
          <w:bCs/>
          <w:sz w:val="22"/>
        </w:rPr>
        <w:t>C.</w:t>
      </w:r>
      <w:r>
        <w:rPr>
          <w:rFonts w:ascii="Arial" w:hAnsi="Arial"/>
          <w:b/>
          <w:bCs/>
          <w:sz w:val="22"/>
        </w:rPr>
        <w:t xml:space="preserve"> </w:t>
      </w:r>
      <w:r w:rsidRPr="0000311A">
        <w:rPr>
          <w:rFonts w:ascii="Arial" w:hAnsi="Arial"/>
          <w:b/>
          <w:bCs/>
          <w:sz w:val="22"/>
        </w:rPr>
        <w:t>DUTIES IN THE EVENT OF “CLAIM(S)” OR “SUIT(S)”</w:t>
      </w:r>
      <w:r w:rsidRPr="0000311A">
        <w:rPr>
          <w:rFonts w:ascii="Arial" w:hAnsi="Arial"/>
          <w:bCs/>
          <w:sz w:val="22"/>
        </w:rPr>
        <w:t>:</w:t>
      </w:r>
    </w:p>
    <w:p w14:paraId="57A9D3D6" w14:textId="486E448D" w:rsidR="00620A53" w:rsidRPr="005B7C8F"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70" w:right="288" w:hanging="270"/>
        <w:jc w:val="both"/>
        <w:rPr>
          <w:rFonts w:ascii="Arial" w:hAnsi="Arial"/>
          <w:bCs/>
          <w:sz w:val="22"/>
        </w:rPr>
      </w:pPr>
      <w:r>
        <w:rPr>
          <w:rFonts w:ascii="Arial" w:hAnsi="Arial"/>
          <w:bCs/>
          <w:sz w:val="22"/>
        </w:rPr>
        <w:t xml:space="preserve"> </w:t>
      </w:r>
    </w:p>
    <w:p w14:paraId="1DBD326C" w14:textId="0DA719D4" w:rsidR="00620A53" w:rsidRDefault="00620A53" w:rsidP="005B7C8F">
      <w:pPr>
        <w:pStyle w:val="HTMLPreformatted"/>
        <w:ind w:left="720" w:right="288" w:hanging="720"/>
        <w:jc w:val="both"/>
        <w:rPr>
          <w:rFonts w:ascii="Arial" w:hAnsi="Arial"/>
          <w:bCs/>
          <w:sz w:val="22"/>
        </w:rPr>
      </w:pPr>
      <w:r w:rsidRPr="005B7C8F">
        <w:rPr>
          <w:rFonts w:ascii="Arial" w:hAnsi="Arial"/>
          <w:bCs/>
          <w:sz w:val="22"/>
        </w:rPr>
        <w:t xml:space="preserve">       6.  Notice given by or on behalf of the insured to our authorized agent, with particulars sufficient to identify the insured, shall be considered notice to us.</w:t>
      </w:r>
    </w:p>
    <w:p w14:paraId="4111F147" w14:textId="77777777" w:rsidR="005B7C8F" w:rsidRDefault="005B7C8F" w:rsidP="005B7C8F">
      <w:pPr>
        <w:pStyle w:val="HTMLPreformatted"/>
        <w:ind w:left="720" w:right="288" w:hanging="720"/>
        <w:jc w:val="both"/>
        <w:rPr>
          <w:rFonts w:ascii="Arial" w:hAnsi="Arial"/>
          <w:bCs/>
          <w:sz w:val="22"/>
        </w:rPr>
      </w:pPr>
    </w:p>
    <w:p w14:paraId="150DB137" w14:textId="77777777" w:rsidR="005B7C8F" w:rsidRPr="005B7C8F" w:rsidRDefault="005B7C8F" w:rsidP="005B7C8F">
      <w:pPr>
        <w:pStyle w:val="HTMLPreformatted"/>
        <w:ind w:left="720" w:right="288" w:hanging="720"/>
        <w:jc w:val="both"/>
        <w:rPr>
          <w:rFonts w:ascii="Arial" w:hAnsi="Arial"/>
          <w:bCs/>
          <w:sz w:val="22"/>
        </w:rPr>
      </w:pPr>
    </w:p>
    <w:p w14:paraId="7E442A27" w14:textId="77777777" w:rsidR="00620A53" w:rsidRPr="005B7C8F" w:rsidRDefault="00620A53" w:rsidP="005B7C8F">
      <w:pPr>
        <w:pStyle w:val="HTMLPreformatted"/>
        <w:ind w:left="270" w:right="288" w:hanging="270"/>
        <w:jc w:val="both"/>
        <w:rPr>
          <w:rFonts w:ascii="Arial" w:hAnsi="Arial"/>
          <w:bCs/>
          <w:sz w:val="22"/>
        </w:rPr>
      </w:pPr>
    </w:p>
    <w:p w14:paraId="2930991A" w14:textId="2EB32D4E" w:rsidR="00620A53" w:rsidRPr="00620A53"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right="288" w:hanging="630"/>
        <w:jc w:val="both"/>
        <w:rPr>
          <w:rFonts w:ascii="Arial" w:hAnsi="Arial"/>
          <w:bCs/>
          <w:sz w:val="22"/>
        </w:rPr>
      </w:pPr>
      <w:r w:rsidRPr="005B7C8F">
        <w:rPr>
          <w:rFonts w:ascii="Arial" w:hAnsi="Arial"/>
          <w:bCs/>
          <w:sz w:val="22"/>
        </w:rPr>
        <w:t xml:space="preserve">      7.</w:t>
      </w:r>
      <w:r w:rsidRPr="00620A53">
        <w:rPr>
          <w:rFonts w:ascii="Arial" w:hAnsi="Arial"/>
          <w:bCs/>
          <w:sz w:val="22"/>
        </w:rPr>
        <w:t xml:space="preserve"> Failure to give any notice required by this condition shall not invalidate any claim made by you if it shall be shown not to have been reasonably possible to give notice as required and that notice was then given as soon as was reasonably possible.</w:t>
      </w:r>
    </w:p>
    <w:p w14:paraId="151ED369" w14:textId="39FA76D7" w:rsidR="00252C3E"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
          <w:bCs/>
          <w:sz w:val="22"/>
        </w:rPr>
      </w:pPr>
      <w:r>
        <w:rPr>
          <w:rFonts w:ascii="Arial" w:hAnsi="Arial"/>
          <w:b/>
          <w:bCs/>
          <w:sz w:val="22"/>
        </w:rPr>
        <w:t xml:space="preserve">     </w:t>
      </w:r>
    </w:p>
    <w:p w14:paraId="3FAB6CAF" w14:textId="7F011182" w:rsidR="00B605B5" w:rsidRPr="00C72DB4" w:rsidRDefault="00524C0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288" w:hanging="720"/>
        <w:jc w:val="both"/>
        <w:rPr>
          <w:rFonts w:ascii="Arial" w:hAnsi="Arial"/>
          <w:bCs/>
          <w:sz w:val="22"/>
        </w:rPr>
      </w:pPr>
      <w:r>
        <w:rPr>
          <w:rFonts w:ascii="Arial" w:hAnsi="Arial"/>
          <w:b/>
          <w:bCs/>
          <w:sz w:val="22"/>
        </w:rPr>
        <w:t>I</w:t>
      </w:r>
      <w:r w:rsidR="00E84131">
        <w:rPr>
          <w:rFonts w:ascii="Arial" w:hAnsi="Arial"/>
          <w:b/>
          <w:bCs/>
          <w:sz w:val="22"/>
        </w:rPr>
        <w:t xml:space="preserve">. </w:t>
      </w:r>
      <w:r w:rsidR="007A79C1">
        <w:rPr>
          <w:rFonts w:ascii="Arial" w:hAnsi="Arial"/>
          <w:b/>
          <w:bCs/>
          <w:sz w:val="22"/>
        </w:rPr>
        <w:t xml:space="preserve">XXI. COMMON POLICY CONDITIONS SECTION </w:t>
      </w:r>
      <w:r w:rsidR="00C72DB4">
        <w:rPr>
          <w:rFonts w:ascii="Arial" w:hAnsi="Arial"/>
          <w:bCs/>
          <w:sz w:val="22"/>
        </w:rPr>
        <w:t>is amended as follows</w:t>
      </w:r>
      <w:r w:rsidR="007A79C1" w:rsidRPr="00C72DB4">
        <w:rPr>
          <w:rFonts w:ascii="Arial" w:hAnsi="Arial"/>
          <w:bCs/>
          <w:sz w:val="22"/>
        </w:rPr>
        <w:t>:</w:t>
      </w:r>
    </w:p>
    <w:p w14:paraId="2E75473F" w14:textId="1A32ABBA" w:rsidR="00B605B5" w:rsidRPr="00C72DB4" w:rsidRDefault="007A79C1" w:rsidP="005B7C8F">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50" w:right="288" w:firstLine="3"/>
        <w:jc w:val="both"/>
        <w:rPr>
          <w:rFonts w:ascii="Arial" w:hAnsi="Arial"/>
          <w:sz w:val="22"/>
        </w:rPr>
      </w:pPr>
      <w:r w:rsidRPr="00C72DB4">
        <w:rPr>
          <w:rFonts w:ascii="Arial" w:hAnsi="Arial"/>
          <w:b/>
          <w:bCs/>
          <w:sz w:val="22"/>
        </w:rPr>
        <w:t>A. CANCELLATION</w:t>
      </w:r>
      <w:r w:rsidR="00620A53" w:rsidRPr="00C72DB4">
        <w:rPr>
          <w:rFonts w:ascii="Arial" w:hAnsi="Arial"/>
          <w:b/>
          <w:bCs/>
          <w:sz w:val="22"/>
        </w:rPr>
        <w:t xml:space="preserve">, </w:t>
      </w:r>
      <w:r w:rsidR="00620A53" w:rsidRPr="005B7C8F">
        <w:rPr>
          <w:rFonts w:ascii="Arial" w:hAnsi="Arial"/>
          <w:sz w:val="22"/>
        </w:rPr>
        <w:t>Paragraph</w:t>
      </w:r>
      <w:r w:rsidR="00C72DB4" w:rsidRPr="00620A53">
        <w:rPr>
          <w:rFonts w:ascii="Arial" w:hAnsi="Arial"/>
          <w:bCs/>
          <w:sz w:val="22"/>
        </w:rPr>
        <w:t xml:space="preserve"> </w:t>
      </w:r>
      <w:r w:rsidRPr="00620A53">
        <w:rPr>
          <w:rFonts w:ascii="Arial" w:hAnsi="Arial"/>
          <w:bCs/>
          <w:sz w:val="22"/>
        </w:rPr>
        <w:t xml:space="preserve">1. is replaced by the </w:t>
      </w:r>
      <w:r w:rsidR="00C72DB4" w:rsidRPr="00620A53">
        <w:rPr>
          <w:rFonts w:ascii="Arial" w:hAnsi="Arial"/>
          <w:bCs/>
          <w:sz w:val="22"/>
        </w:rPr>
        <w:tab/>
      </w:r>
      <w:r w:rsidRPr="00620A53">
        <w:rPr>
          <w:rFonts w:ascii="Arial" w:hAnsi="Arial"/>
          <w:bCs/>
          <w:sz w:val="22"/>
        </w:rPr>
        <w:t>following:</w:t>
      </w:r>
    </w:p>
    <w:p w14:paraId="643B1546" w14:textId="2AEFE2C9" w:rsidR="00B605B5" w:rsidRDefault="007A79C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350"/>
        </w:tabs>
        <w:spacing w:before="80"/>
        <w:ind w:left="1350" w:right="288" w:hanging="450"/>
        <w:jc w:val="both"/>
        <w:rPr>
          <w:rFonts w:ascii="Arial" w:hAnsi="Arial"/>
          <w:sz w:val="22"/>
        </w:rPr>
      </w:pPr>
      <w:r>
        <w:rPr>
          <w:rFonts w:ascii="Arial" w:hAnsi="Arial"/>
          <w:sz w:val="22"/>
        </w:rPr>
        <w:t>1.</w:t>
      </w:r>
      <w:r>
        <w:rPr>
          <w:rFonts w:ascii="Arial" w:hAnsi="Arial"/>
          <w:sz w:val="22"/>
        </w:rPr>
        <w:tab/>
        <w:t xml:space="preserve">The first Named Insured shown in the Declarations may cancel this policy by </w:t>
      </w:r>
      <w:r w:rsidR="002C4781">
        <w:rPr>
          <w:rFonts w:ascii="Arial" w:hAnsi="Arial"/>
          <w:sz w:val="22"/>
        </w:rPr>
        <w:t>giving</w:t>
      </w:r>
      <w:r>
        <w:rPr>
          <w:rFonts w:ascii="Arial" w:hAnsi="Arial"/>
          <w:sz w:val="22"/>
        </w:rPr>
        <w:t xml:space="preserve"> us or our authorized agent notice of cancellation.</w:t>
      </w:r>
    </w:p>
    <w:p w14:paraId="49AC1305" w14:textId="77777777" w:rsidR="00B605B5" w:rsidRPr="00C72DB4" w:rsidRDefault="007A79C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570" w:right="288" w:hanging="120"/>
        <w:jc w:val="both"/>
        <w:rPr>
          <w:rFonts w:ascii="Arial" w:hAnsi="Arial"/>
          <w:bCs/>
          <w:sz w:val="22"/>
        </w:rPr>
      </w:pPr>
      <w:r w:rsidRPr="008575E2">
        <w:rPr>
          <w:rFonts w:ascii="Arial" w:hAnsi="Arial"/>
          <w:sz w:val="22"/>
        </w:rPr>
        <w:t>(ii)</w:t>
      </w:r>
      <w:r w:rsidR="00C72DB4" w:rsidRPr="008575E2">
        <w:rPr>
          <w:rFonts w:ascii="Arial" w:hAnsi="Arial"/>
          <w:sz w:val="22"/>
        </w:rPr>
        <w:tab/>
      </w:r>
      <w:r>
        <w:rPr>
          <w:rFonts w:ascii="Arial" w:hAnsi="Arial"/>
          <w:b/>
          <w:bCs/>
          <w:sz w:val="22"/>
        </w:rPr>
        <w:t xml:space="preserve">A. CANCELLATION, </w:t>
      </w:r>
      <w:r w:rsidR="00C72DB4" w:rsidRPr="00C72DB4">
        <w:rPr>
          <w:rFonts w:ascii="Arial" w:hAnsi="Arial"/>
          <w:bCs/>
          <w:sz w:val="22"/>
        </w:rPr>
        <w:t xml:space="preserve">Paragraph </w:t>
      </w:r>
      <w:r w:rsidRPr="00C72DB4">
        <w:rPr>
          <w:rFonts w:ascii="Arial" w:hAnsi="Arial"/>
          <w:bCs/>
          <w:sz w:val="22"/>
        </w:rPr>
        <w:t>3. is replaced by the</w:t>
      </w:r>
      <w:r w:rsidR="00C72DB4">
        <w:rPr>
          <w:rFonts w:ascii="Arial" w:hAnsi="Arial"/>
          <w:bCs/>
          <w:sz w:val="22"/>
        </w:rPr>
        <w:t xml:space="preserve"> </w:t>
      </w:r>
      <w:r w:rsidRPr="00C72DB4">
        <w:rPr>
          <w:rFonts w:ascii="Arial" w:hAnsi="Arial"/>
          <w:bCs/>
          <w:sz w:val="22"/>
        </w:rPr>
        <w:t>following:</w:t>
      </w:r>
    </w:p>
    <w:p w14:paraId="69627291" w14:textId="77777777" w:rsidR="00B605B5" w:rsidRDefault="007A79C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350"/>
        </w:tabs>
        <w:spacing w:before="80"/>
        <w:ind w:left="1350" w:right="288" w:hanging="450"/>
        <w:jc w:val="both"/>
        <w:rPr>
          <w:rFonts w:ascii="Arial" w:hAnsi="Arial"/>
          <w:sz w:val="22"/>
        </w:rPr>
      </w:pPr>
      <w:r>
        <w:rPr>
          <w:rFonts w:ascii="Arial" w:hAnsi="Arial"/>
          <w:sz w:val="22"/>
        </w:rPr>
        <w:t>3.</w:t>
      </w:r>
      <w:r>
        <w:rPr>
          <w:rFonts w:ascii="Arial" w:hAnsi="Arial"/>
          <w:sz w:val="22"/>
        </w:rPr>
        <w:tab/>
        <w:t>We will mail or deliver our notice to the first Named Insured's last mailing address known to us or our authorized agent.</w:t>
      </w:r>
    </w:p>
    <w:p w14:paraId="00D21705" w14:textId="77777777" w:rsidR="00B605B5" w:rsidRPr="00620A53" w:rsidRDefault="007A79C1" w:rsidP="00BC3BFA">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900" w:right="288" w:hanging="450"/>
        <w:jc w:val="both"/>
        <w:rPr>
          <w:rFonts w:ascii="Arial" w:hAnsi="Arial"/>
          <w:bCs/>
          <w:sz w:val="22"/>
        </w:rPr>
      </w:pPr>
      <w:r>
        <w:rPr>
          <w:rFonts w:ascii="Arial" w:hAnsi="Arial"/>
          <w:b/>
          <w:bCs/>
          <w:sz w:val="22"/>
        </w:rPr>
        <w:t xml:space="preserve">A. CANCELLATION, </w:t>
      </w:r>
      <w:r w:rsidR="002C4781" w:rsidRPr="00620A53">
        <w:rPr>
          <w:rFonts w:ascii="Arial" w:hAnsi="Arial"/>
          <w:bCs/>
          <w:sz w:val="22"/>
        </w:rPr>
        <w:t xml:space="preserve">Paragraph </w:t>
      </w:r>
      <w:r w:rsidRPr="00620A53">
        <w:rPr>
          <w:rFonts w:ascii="Arial" w:hAnsi="Arial"/>
          <w:bCs/>
          <w:sz w:val="22"/>
        </w:rPr>
        <w:t>5. is replaced by the following:</w:t>
      </w:r>
    </w:p>
    <w:p w14:paraId="16C9D557" w14:textId="77777777" w:rsidR="00B605B5" w:rsidRDefault="007A79C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080"/>
          <w:tab w:val="left" w:pos="1350"/>
        </w:tabs>
        <w:spacing w:before="80"/>
        <w:ind w:left="1350" w:right="288" w:hanging="450"/>
        <w:jc w:val="both"/>
        <w:rPr>
          <w:rFonts w:ascii="Arial" w:hAnsi="Arial"/>
          <w:sz w:val="22"/>
        </w:rPr>
      </w:pPr>
      <w:r>
        <w:rPr>
          <w:rFonts w:ascii="Arial" w:hAnsi="Arial"/>
          <w:sz w:val="22"/>
        </w:rPr>
        <w:t>5.</w:t>
      </w:r>
      <w:r>
        <w:rPr>
          <w:rFonts w:ascii="Arial" w:hAnsi="Arial"/>
          <w:sz w:val="22"/>
        </w:rPr>
        <w:tab/>
        <w:t>If this policy is cancelled, we will send the first Named Insured any pro rata premium refund due. The minimum earned premium shall not be less than the pro rata premium for the expired time or $25.00, whichever is greater. The cancellation will be effective even if we have not made or offered a refund.</w:t>
      </w:r>
    </w:p>
    <w:p w14:paraId="580A18C3" w14:textId="77777777" w:rsidR="00B605B5" w:rsidRPr="002C4781" w:rsidRDefault="007A79C1" w:rsidP="00BC3BFA">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900" w:right="288" w:hanging="450"/>
        <w:jc w:val="both"/>
        <w:rPr>
          <w:rFonts w:ascii="Arial" w:hAnsi="Arial"/>
          <w:sz w:val="22"/>
        </w:rPr>
      </w:pPr>
      <w:r>
        <w:rPr>
          <w:rFonts w:ascii="Arial" w:hAnsi="Arial"/>
          <w:b/>
          <w:bCs/>
          <w:sz w:val="22"/>
        </w:rPr>
        <w:t xml:space="preserve">B. NONRENEWAL, </w:t>
      </w:r>
      <w:r w:rsidR="002C4781" w:rsidRPr="00620A53">
        <w:rPr>
          <w:rFonts w:ascii="Arial" w:hAnsi="Arial"/>
          <w:bCs/>
          <w:sz w:val="22"/>
        </w:rPr>
        <w:t xml:space="preserve">Paragraph </w:t>
      </w:r>
      <w:r w:rsidRPr="00620A53">
        <w:rPr>
          <w:rFonts w:ascii="Arial" w:hAnsi="Arial"/>
          <w:bCs/>
          <w:sz w:val="22"/>
        </w:rPr>
        <w:t>2. is replaced by the</w:t>
      </w:r>
      <w:r w:rsidR="002C4781" w:rsidRPr="00620A53">
        <w:rPr>
          <w:rFonts w:ascii="Arial" w:hAnsi="Arial"/>
          <w:bCs/>
          <w:sz w:val="22"/>
        </w:rPr>
        <w:t xml:space="preserve"> </w:t>
      </w:r>
      <w:r w:rsidRPr="00620A53">
        <w:rPr>
          <w:rFonts w:ascii="Arial" w:hAnsi="Arial"/>
          <w:bCs/>
          <w:sz w:val="22"/>
        </w:rPr>
        <w:t>following:</w:t>
      </w:r>
    </w:p>
    <w:p w14:paraId="1664D1FD" w14:textId="77777777" w:rsidR="00B605B5" w:rsidRDefault="007A79C1"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350"/>
        </w:tabs>
        <w:spacing w:before="80"/>
        <w:ind w:left="1350" w:right="288" w:hanging="450"/>
        <w:jc w:val="both"/>
        <w:rPr>
          <w:rFonts w:ascii="Arial" w:hAnsi="Arial"/>
          <w:sz w:val="22"/>
        </w:rPr>
      </w:pPr>
      <w:r>
        <w:rPr>
          <w:rFonts w:ascii="Arial" w:hAnsi="Arial"/>
          <w:sz w:val="22"/>
        </w:rPr>
        <w:t>2.</w:t>
      </w:r>
      <w:r>
        <w:rPr>
          <w:rFonts w:ascii="Arial" w:hAnsi="Arial"/>
          <w:sz w:val="22"/>
        </w:rPr>
        <w:tab/>
        <w:t>If we decide not to renew this policy, we will mail or deliver to the first Named Insured's last mailing address known to us or our authorized agent written notice of the nonrenewal not less than 30 days before the expiration date.</w:t>
      </w:r>
    </w:p>
    <w:p w14:paraId="3DC0DB51" w14:textId="77777777" w:rsidR="00620A53" w:rsidRDefault="00620A53"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288"/>
        <w:jc w:val="both"/>
        <w:rPr>
          <w:rFonts w:ascii="Arial" w:hAnsi="Arial" w:cs="Arial"/>
          <w:sz w:val="22"/>
          <w:szCs w:val="22"/>
        </w:rPr>
      </w:pPr>
    </w:p>
    <w:p w14:paraId="5C568188" w14:textId="77777777" w:rsidR="005B7C8F" w:rsidRDefault="005B7C8F" w:rsidP="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288"/>
        <w:jc w:val="both"/>
        <w:rPr>
          <w:rFonts w:ascii="Arial" w:hAnsi="Arial" w:cs="Arial"/>
          <w:sz w:val="22"/>
          <w:szCs w:val="22"/>
        </w:rPr>
      </w:pPr>
    </w:p>
    <w:p w14:paraId="0282EA02" w14:textId="77777777" w:rsidR="005B7C8F" w:rsidRDefault="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cs="Arial"/>
          <w:sz w:val="22"/>
          <w:szCs w:val="22"/>
        </w:rPr>
      </w:pPr>
    </w:p>
    <w:p w14:paraId="34D88A50" w14:textId="02C85BBD" w:rsidR="00B605B5" w:rsidRDefault="00620A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cs="Arial"/>
          <w:sz w:val="22"/>
          <w:szCs w:val="22"/>
        </w:rPr>
      </w:pPr>
      <w:r w:rsidRPr="00620A53">
        <w:rPr>
          <w:rFonts w:ascii="Arial" w:hAnsi="Arial" w:cs="Arial"/>
          <w:sz w:val="22"/>
          <w:szCs w:val="22"/>
        </w:rPr>
        <w:t>All other terms and conditions of this policy remain unchanged</w:t>
      </w:r>
      <w:r w:rsidR="008575E2">
        <w:rPr>
          <w:rFonts w:ascii="Arial" w:hAnsi="Arial" w:cs="Arial"/>
          <w:sz w:val="22"/>
          <w:szCs w:val="22"/>
        </w:rPr>
        <w:t>.</w:t>
      </w:r>
    </w:p>
    <w:p w14:paraId="5D76A952" w14:textId="77777777" w:rsidR="005B7C8F" w:rsidRDefault="005B7C8F" w:rsidP="005B7C8F">
      <w:pPr>
        <w:spacing w:after="80"/>
        <w:ind w:left="270" w:right="-58"/>
        <w:rPr>
          <w:rFonts w:ascii="Arial" w:hAnsi="Arial"/>
          <w:sz w:val="24"/>
        </w:rPr>
      </w:pPr>
    </w:p>
    <w:p w14:paraId="2C4A85A2" w14:textId="77777777" w:rsidR="005B7C8F" w:rsidRDefault="005B7C8F" w:rsidP="005B7C8F">
      <w:pPr>
        <w:spacing w:after="80"/>
        <w:ind w:left="270" w:right="-58"/>
        <w:rPr>
          <w:rFonts w:ascii="Arial" w:hAnsi="Arial"/>
          <w:sz w:val="24"/>
        </w:rPr>
      </w:pPr>
    </w:p>
    <w:p w14:paraId="41F55F55" w14:textId="5EA96C5C" w:rsidR="005B7C8F" w:rsidRDefault="005B7C8F" w:rsidP="005B7C8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7D5724A7" w14:textId="1AE6AB12" w:rsidR="005B7C8F" w:rsidRPr="001D11E8" w:rsidRDefault="005B7C8F" w:rsidP="005B7C8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132626A3" w14:textId="77777777" w:rsidR="005B7C8F" w:rsidRPr="00F269AD" w:rsidRDefault="005B7C8F" w:rsidP="005B7C8F">
      <w:pPr>
        <w:pStyle w:val="BlockText"/>
        <w:ind w:left="180" w:firstLine="90"/>
        <w:rPr>
          <w:rFonts w:ascii="Arial" w:hAnsi="Arial" w:cs="Arial"/>
          <w:sz w:val="24"/>
          <w:szCs w:val="24"/>
        </w:rPr>
      </w:pPr>
    </w:p>
    <w:p w14:paraId="1DC9B021" w14:textId="77777777" w:rsidR="005B7C8F" w:rsidRPr="00620A53" w:rsidRDefault="005B7C8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cs="Arial"/>
          <w:sz w:val="22"/>
          <w:szCs w:val="22"/>
        </w:rPr>
      </w:pPr>
    </w:p>
    <w:sectPr w:rsidR="005B7C8F" w:rsidRPr="00620A53" w:rsidSect="00A32A21">
      <w:endnotePr>
        <w:numFmt w:val="decimal"/>
      </w:endnotePr>
      <w:type w:val="continuous"/>
      <w:pgSz w:w="12240" w:h="15840"/>
      <w:pgMar w:top="360" w:right="576" w:bottom="331" w:left="576" w:header="346"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E2250" w14:textId="77777777" w:rsidR="00B605B5" w:rsidRDefault="007A79C1" w:rsidP="0004729A">
      <w:r>
        <w:separator/>
      </w:r>
    </w:p>
  </w:endnote>
  <w:endnote w:type="continuationSeparator" w:id="0">
    <w:p w14:paraId="51127307" w14:textId="77777777" w:rsidR="00B605B5" w:rsidRDefault="007A79C1" w:rsidP="0004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Helvetica sans-seri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5CC4F" w14:textId="58338D5F" w:rsidR="00B605B5" w:rsidRDefault="007A79C1">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5B7C8F">
      <w:rPr>
        <w:rFonts w:ascii="Arial" w:hAnsi="Arial"/>
        <w:sz w:val="18"/>
      </w:rPr>
      <w:t>.</w:t>
    </w:r>
  </w:p>
  <w:p w14:paraId="71DBB502" w14:textId="5B39EC85" w:rsidR="00B605B5" w:rsidRPr="00620A53" w:rsidRDefault="007A79C1">
    <w:pPr>
      <w:widowControl w:val="0"/>
      <w:tabs>
        <w:tab w:val="center" w:pos="5703"/>
      </w:tabs>
      <w:rPr>
        <w:rFonts w:ascii="Arial" w:hAnsi="Arial"/>
        <w:sz w:val="16"/>
        <w:szCs w:val="16"/>
      </w:rPr>
    </w:pPr>
    <w:r>
      <w:rPr>
        <w:rFonts w:ascii="Arial" w:hAnsi="Arial"/>
        <w:sz w:val="16"/>
      </w:rPr>
      <w:t xml:space="preserve">CAU </w:t>
    </w:r>
    <w:r w:rsidR="005B7C8F" w:rsidRPr="005B7C8F">
      <w:rPr>
        <w:rFonts w:ascii="Arial" w:hAnsi="Arial"/>
        <w:sz w:val="16"/>
      </w:rPr>
      <w:t>148326</w:t>
    </w:r>
    <w:r w:rsidR="005B7C8F">
      <w:rPr>
        <w:rFonts w:ascii="Arial" w:hAnsi="Arial"/>
        <w:sz w:val="16"/>
      </w:rPr>
      <w:t xml:space="preserve"> (04/25) </w:t>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5B7C8F">
      <w:rPr>
        <w:rFonts w:ascii="Arial" w:hAnsi="Arial"/>
        <w:sz w:val="16"/>
      </w:rPr>
      <w:tab/>
    </w:r>
    <w:r w:rsidR="00620A53" w:rsidRPr="005B7C8F">
      <w:rPr>
        <w:rFonts w:ascii="Arial" w:hAnsi="Arial"/>
        <w:bCs/>
        <w:sz w:val="16"/>
        <w:szCs w:val="16"/>
      </w:rPr>
      <w:t xml:space="preserve">Page </w:t>
    </w:r>
    <w:r w:rsidR="00620A53" w:rsidRPr="005B7C8F">
      <w:rPr>
        <w:rFonts w:ascii="Arial" w:hAnsi="Arial"/>
        <w:bCs/>
        <w:sz w:val="16"/>
        <w:szCs w:val="16"/>
      </w:rPr>
      <w:fldChar w:fldCharType="begin"/>
    </w:r>
    <w:r w:rsidR="00620A53" w:rsidRPr="005B7C8F">
      <w:rPr>
        <w:rFonts w:ascii="Arial" w:hAnsi="Arial"/>
        <w:bCs/>
        <w:sz w:val="16"/>
        <w:szCs w:val="16"/>
      </w:rPr>
      <w:instrText xml:space="preserve"> PAGE  \* Arabic  \* MERGEFORMAT </w:instrText>
    </w:r>
    <w:r w:rsidR="00620A53" w:rsidRPr="005B7C8F">
      <w:rPr>
        <w:rFonts w:ascii="Arial" w:hAnsi="Arial"/>
        <w:bCs/>
        <w:sz w:val="16"/>
        <w:szCs w:val="16"/>
      </w:rPr>
      <w:fldChar w:fldCharType="separate"/>
    </w:r>
    <w:r w:rsidR="001E7FA4" w:rsidRPr="005B7C8F">
      <w:rPr>
        <w:rFonts w:ascii="Arial" w:hAnsi="Arial"/>
        <w:bCs/>
        <w:noProof/>
        <w:sz w:val="16"/>
        <w:szCs w:val="16"/>
      </w:rPr>
      <w:t>1</w:t>
    </w:r>
    <w:r w:rsidR="00620A53" w:rsidRPr="005B7C8F">
      <w:rPr>
        <w:rFonts w:ascii="Arial" w:hAnsi="Arial"/>
        <w:bCs/>
        <w:sz w:val="16"/>
        <w:szCs w:val="16"/>
      </w:rPr>
      <w:fldChar w:fldCharType="end"/>
    </w:r>
    <w:r w:rsidR="00620A53" w:rsidRPr="005B7C8F">
      <w:rPr>
        <w:rFonts w:ascii="Arial" w:hAnsi="Arial"/>
        <w:bCs/>
        <w:sz w:val="16"/>
        <w:szCs w:val="16"/>
      </w:rPr>
      <w:t xml:space="preserve"> of </w:t>
    </w:r>
    <w:r w:rsidR="00620A53" w:rsidRPr="005B7C8F">
      <w:rPr>
        <w:rFonts w:ascii="Arial" w:hAnsi="Arial"/>
        <w:bCs/>
        <w:sz w:val="16"/>
        <w:szCs w:val="16"/>
      </w:rPr>
      <w:fldChar w:fldCharType="begin"/>
    </w:r>
    <w:r w:rsidR="00620A53" w:rsidRPr="005B7C8F">
      <w:rPr>
        <w:rFonts w:ascii="Arial" w:hAnsi="Arial"/>
        <w:bCs/>
        <w:sz w:val="16"/>
        <w:szCs w:val="16"/>
      </w:rPr>
      <w:instrText xml:space="preserve"> NUMPAGES  \* Arabic  \* MERGEFORMAT </w:instrText>
    </w:r>
    <w:r w:rsidR="00620A53" w:rsidRPr="005B7C8F">
      <w:rPr>
        <w:rFonts w:ascii="Arial" w:hAnsi="Arial"/>
        <w:bCs/>
        <w:sz w:val="16"/>
        <w:szCs w:val="16"/>
      </w:rPr>
      <w:fldChar w:fldCharType="separate"/>
    </w:r>
    <w:r w:rsidR="001E7FA4" w:rsidRPr="005B7C8F">
      <w:rPr>
        <w:rFonts w:ascii="Arial" w:hAnsi="Arial"/>
        <w:bCs/>
        <w:noProof/>
        <w:sz w:val="16"/>
        <w:szCs w:val="16"/>
      </w:rPr>
      <w:t>3</w:t>
    </w:r>
    <w:r w:rsidR="00620A53" w:rsidRPr="005B7C8F">
      <w:rPr>
        <w:rFonts w:ascii="Arial" w:hAnsi="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628FF" w14:textId="77777777" w:rsidR="00B605B5" w:rsidRDefault="007A79C1" w:rsidP="0004729A">
      <w:r>
        <w:separator/>
      </w:r>
    </w:p>
  </w:footnote>
  <w:footnote w:type="continuationSeparator" w:id="0">
    <w:p w14:paraId="69627E89" w14:textId="77777777" w:rsidR="00B605B5" w:rsidRDefault="007A79C1" w:rsidP="00047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9B140FA"/>
    <w:multiLevelType w:val="hybridMultilevel"/>
    <w:tmpl w:val="324C1B46"/>
    <w:lvl w:ilvl="0" w:tplc="BAA4BD1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3"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4" w15:restartNumberingAfterBreak="0">
    <w:nsid w:val="5F7A239A"/>
    <w:multiLevelType w:val="hybridMultilevel"/>
    <w:tmpl w:val="BCA8E984"/>
    <w:lvl w:ilvl="0" w:tplc="017C74E8">
      <w:start w:val="1"/>
      <w:numFmt w:val="lowerRoman"/>
      <w:lvlText w:val="(%1)"/>
      <w:lvlJc w:val="left"/>
      <w:pPr>
        <w:ind w:left="1170" w:hanging="720"/>
      </w:pPr>
      <w:rPr>
        <w:rFonts w:hint="default"/>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6"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7"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8"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9"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0"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1"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2"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066104019">
    <w:abstractNumId w:val="10"/>
  </w:num>
  <w:num w:numId="2" w16cid:durableId="178590749">
    <w:abstractNumId w:val="10"/>
    <w:lvlOverride w:ilvl="0">
      <w:lvl w:ilvl="0">
        <w:start w:val="1"/>
        <w:numFmt w:val="decimal"/>
        <w:lvlText w:val="%1."/>
        <w:legacy w:legacy="1" w:legacySpace="0" w:legacyIndent="360"/>
        <w:lvlJc w:val="left"/>
        <w:pPr>
          <w:ind w:left="663" w:hanging="360"/>
        </w:pPr>
      </w:lvl>
    </w:lvlOverride>
  </w:num>
  <w:num w:numId="3" w16cid:durableId="1352146309">
    <w:abstractNumId w:val="17"/>
  </w:num>
  <w:num w:numId="4" w16cid:durableId="1847595052">
    <w:abstractNumId w:val="13"/>
  </w:num>
  <w:num w:numId="5" w16cid:durableId="196353956">
    <w:abstractNumId w:val="9"/>
  </w:num>
  <w:num w:numId="6" w16cid:durableId="489758133">
    <w:abstractNumId w:val="0"/>
  </w:num>
  <w:num w:numId="7" w16cid:durableId="1870753096">
    <w:abstractNumId w:val="8"/>
  </w:num>
  <w:num w:numId="8" w16cid:durableId="1830050655">
    <w:abstractNumId w:val="20"/>
  </w:num>
  <w:num w:numId="9" w16cid:durableId="831330542">
    <w:abstractNumId w:val="3"/>
  </w:num>
  <w:num w:numId="10" w16cid:durableId="853960889">
    <w:abstractNumId w:val="7"/>
  </w:num>
  <w:num w:numId="11" w16cid:durableId="1297486533">
    <w:abstractNumId w:val="6"/>
  </w:num>
  <w:num w:numId="12" w16cid:durableId="2023697576">
    <w:abstractNumId w:val="15"/>
  </w:num>
  <w:num w:numId="13" w16cid:durableId="852840528">
    <w:abstractNumId w:val="19"/>
  </w:num>
  <w:num w:numId="14" w16cid:durableId="309024929">
    <w:abstractNumId w:val="22"/>
  </w:num>
  <w:num w:numId="15" w16cid:durableId="238907201">
    <w:abstractNumId w:val="5"/>
  </w:num>
  <w:num w:numId="16" w16cid:durableId="348525974">
    <w:abstractNumId w:val="21"/>
  </w:num>
  <w:num w:numId="17" w16cid:durableId="624114959">
    <w:abstractNumId w:val="1"/>
  </w:num>
  <w:num w:numId="18" w16cid:durableId="539513521">
    <w:abstractNumId w:val="2"/>
  </w:num>
  <w:num w:numId="19" w16cid:durableId="1621256892">
    <w:abstractNumId w:val="4"/>
  </w:num>
  <w:num w:numId="20" w16cid:durableId="582224716">
    <w:abstractNumId w:val="18"/>
  </w:num>
  <w:num w:numId="21" w16cid:durableId="80413868">
    <w:abstractNumId w:val="12"/>
  </w:num>
  <w:num w:numId="22" w16cid:durableId="1982298325">
    <w:abstractNumId w:val="16"/>
  </w:num>
  <w:num w:numId="23" w16cid:durableId="574826703">
    <w:abstractNumId w:val="11"/>
  </w:num>
  <w:num w:numId="24" w16cid:durableId="9003340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9C1"/>
    <w:rsid w:val="0000311A"/>
    <w:rsid w:val="00044916"/>
    <w:rsid w:val="000A7AB8"/>
    <w:rsid w:val="00100EA5"/>
    <w:rsid w:val="001053A7"/>
    <w:rsid w:val="001D5FED"/>
    <w:rsid w:val="001E7FA4"/>
    <w:rsid w:val="0022229D"/>
    <w:rsid w:val="00252C3E"/>
    <w:rsid w:val="00287174"/>
    <w:rsid w:val="002874F8"/>
    <w:rsid w:val="002C4781"/>
    <w:rsid w:val="0030669B"/>
    <w:rsid w:val="003078A1"/>
    <w:rsid w:val="00336783"/>
    <w:rsid w:val="00350026"/>
    <w:rsid w:val="0035221A"/>
    <w:rsid w:val="00361AA1"/>
    <w:rsid w:val="003E3620"/>
    <w:rsid w:val="00523560"/>
    <w:rsid w:val="00524C03"/>
    <w:rsid w:val="005B7C8F"/>
    <w:rsid w:val="00620A53"/>
    <w:rsid w:val="00623B36"/>
    <w:rsid w:val="00623D7C"/>
    <w:rsid w:val="006B73E9"/>
    <w:rsid w:val="00701361"/>
    <w:rsid w:val="00735E47"/>
    <w:rsid w:val="007859C6"/>
    <w:rsid w:val="007A79C1"/>
    <w:rsid w:val="00801E2B"/>
    <w:rsid w:val="008575E2"/>
    <w:rsid w:val="008E633F"/>
    <w:rsid w:val="00925845"/>
    <w:rsid w:val="009578DF"/>
    <w:rsid w:val="009669A9"/>
    <w:rsid w:val="009A4AAB"/>
    <w:rsid w:val="00A32A21"/>
    <w:rsid w:val="00A847DD"/>
    <w:rsid w:val="00AC0681"/>
    <w:rsid w:val="00AC26DE"/>
    <w:rsid w:val="00B12F49"/>
    <w:rsid w:val="00B53DC0"/>
    <w:rsid w:val="00B605B5"/>
    <w:rsid w:val="00BC3BFA"/>
    <w:rsid w:val="00C633FE"/>
    <w:rsid w:val="00C72DB4"/>
    <w:rsid w:val="00CA5E45"/>
    <w:rsid w:val="00CD6915"/>
    <w:rsid w:val="00E84131"/>
    <w:rsid w:val="00E86A6A"/>
    <w:rsid w:val="00EC07A4"/>
    <w:rsid w:val="00FB2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09A780"/>
  <w15:docId w15:val="{693C51D5-6127-4DD6-9DE3-F8501403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rPr>
  </w:style>
  <w:style w:type="character" w:styleId="Hyperlink">
    <w:name w:val="Hyperlink"/>
    <w:semiHidden/>
    <w:rPr>
      <w:color w:val="0000FF"/>
      <w:u w:val="single"/>
    </w:rPr>
  </w:style>
  <w:style w:type="character" w:customStyle="1" w:styleId="topnav1">
    <w:name w:val="top_nav1"/>
    <w:rPr>
      <w:rFonts w:ascii="Arial Helvetica sans-serif" w:hAnsi="Arial Helvetica sans-serif" w:hint="default"/>
      <w:color w:val="000066"/>
      <w:sz w:val="24"/>
      <w:szCs w:val="24"/>
    </w:rPr>
  </w:style>
  <w:style w:type="paragraph" w:customStyle="1" w:styleId="blocktext2">
    <w:name w:val="blocktext2"/>
    <w:basedOn w:val="Normal"/>
    <w:rsid w:val="009578DF"/>
    <w:pPr>
      <w:keepLines/>
      <w:overflowPunct w:val="0"/>
      <w:autoSpaceDE w:val="0"/>
      <w:autoSpaceDN w:val="0"/>
      <w:adjustRightInd w:val="0"/>
      <w:spacing w:before="80" w:line="220" w:lineRule="exact"/>
      <w:ind w:left="302"/>
      <w:jc w:val="both"/>
      <w:textAlignment w:val="baseline"/>
    </w:pPr>
    <w:rPr>
      <w:rFonts w:ascii="Arial" w:hAnsi="Arial"/>
    </w:rPr>
  </w:style>
  <w:style w:type="paragraph" w:customStyle="1" w:styleId="outlinetxt2">
    <w:name w:val="outlinetxt2"/>
    <w:basedOn w:val="Normal"/>
    <w:rsid w:val="00336783"/>
    <w:pPr>
      <w:keepLines/>
      <w:tabs>
        <w:tab w:val="right" w:pos="480"/>
        <w:tab w:val="left" w:pos="600"/>
      </w:tabs>
      <w:overflowPunct w:val="0"/>
      <w:autoSpaceDE w:val="0"/>
      <w:autoSpaceDN w:val="0"/>
      <w:adjustRightInd w:val="0"/>
      <w:spacing w:before="80" w:line="220" w:lineRule="exact"/>
      <w:ind w:left="600" w:hanging="600"/>
      <w:jc w:val="both"/>
      <w:textAlignment w:val="baseline"/>
    </w:pPr>
    <w:rPr>
      <w:rFonts w:ascii="Arial" w:hAnsi="Arial"/>
      <w:b/>
    </w:rPr>
  </w:style>
  <w:style w:type="character" w:styleId="CommentReference">
    <w:name w:val="annotation reference"/>
    <w:uiPriority w:val="99"/>
    <w:semiHidden/>
    <w:unhideWhenUsed/>
    <w:rsid w:val="002C4781"/>
    <w:rPr>
      <w:sz w:val="16"/>
      <w:szCs w:val="16"/>
    </w:rPr>
  </w:style>
  <w:style w:type="paragraph" w:styleId="CommentText">
    <w:name w:val="annotation text"/>
    <w:basedOn w:val="Normal"/>
    <w:link w:val="CommentTextChar"/>
    <w:uiPriority w:val="99"/>
    <w:semiHidden/>
    <w:unhideWhenUsed/>
    <w:rsid w:val="002C4781"/>
  </w:style>
  <w:style w:type="character" w:customStyle="1" w:styleId="CommentTextChar">
    <w:name w:val="Comment Text Char"/>
    <w:basedOn w:val="DefaultParagraphFont"/>
    <w:link w:val="CommentText"/>
    <w:uiPriority w:val="99"/>
    <w:semiHidden/>
    <w:rsid w:val="002C4781"/>
  </w:style>
  <w:style w:type="paragraph" w:styleId="CommentSubject">
    <w:name w:val="annotation subject"/>
    <w:basedOn w:val="CommentText"/>
    <w:next w:val="CommentText"/>
    <w:link w:val="CommentSubjectChar"/>
    <w:uiPriority w:val="99"/>
    <w:semiHidden/>
    <w:unhideWhenUsed/>
    <w:rsid w:val="002C4781"/>
    <w:rPr>
      <w:b/>
      <w:bCs/>
    </w:rPr>
  </w:style>
  <w:style w:type="character" w:customStyle="1" w:styleId="CommentSubjectChar">
    <w:name w:val="Comment Subject Char"/>
    <w:link w:val="CommentSubject"/>
    <w:uiPriority w:val="99"/>
    <w:semiHidden/>
    <w:rsid w:val="002C4781"/>
    <w:rPr>
      <w:b/>
      <w:bCs/>
    </w:rPr>
  </w:style>
  <w:style w:type="paragraph" w:styleId="Revision">
    <w:name w:val="Revision"/>
    <w:hidden/>
    <w:uiPriority w:val="99"/>
    <w:semiHidden/>
    <w:rsid w:val="002C4781"/>
  </w:style>
  <w:style w:type="paragraph" w:styleId="BalloonText">
    <w:name w:val="Balloon Text"/>
    <w:basedOn w:val="Normal"/>
    <w:link w:val="BalloonTextChar"/>
    <w:uiPriority w:val="99"/>
    <w:semiHidden/>
    <w:unhideWhenUsed/>
    <w:rsid w:val="002C4781"/>
    <w:rPr>
      <w:rFonts w:ascii="Segoe UI" w:hAnsi="Segoe UI" w:cs="Segoe UI"/>
      <w:sz w:val="18"/>
      <w:szCs w:val="18"/>
    </w:rPr>
  </w:style>
  <w:style w:type="character" w:customStyle="1" w:styleId="BalloonTextChar">
    <w:name w:val="Balloon Text Char"/>
    <w:link w:val="BalloonText"/>
    <w:uiPriority w:val="99"/>
    <w:semiHidden/>
    <w:rsid w:val="002C4781"/>
    <w:rPr>
      <w:rFonts w:ascii="Segoe UI" w:hAnsi="Segoe UI" w:cs="Segoe UI"/>
      <w:sz w:val="18"/>
      <w:szCs w:val="18"/>
    </w:rPr>
  </w:style>
  <w:style w:type="paragraph" w:customStyle="1" w:styleId="blocktext4">
    <w:name w:val="blocktext4"/>
    <w:basedOn w:val="Normal"/>
    <w:rsid w:val="00524C03"/>
    <w:pPr>
      <w:keepLines/>
      <w:overflowPunct w:val="0"/>
      <w:autoSpaceDE w:val="0"/>
      <w:autoSpaceDN w:val="0"/>
      <w:adjustRightInd w:val="0"/>
      <w:spacing w:before="80" w:line="220" w:lineRule="exact"/>
      <w:ind w:left="907"/>
      <w:jc w:val="both"/>
    </w:pPr>
    <w:rPr>
      <w:rFonts w:ascii="Arial" w:hAnsi="Arial"/>
    </w:rPr>
  </w:style>
  <w:style w:type="paragraph" w:customStyle="1" w:styleId="outlinetxt4">
    <w:name w:val="outlinetxt4"/>
    <w:basedOn w:val="Normal"/>
    <w:rsid w:val="00524C03"/>
    <w:pPr>
      <w:keepLines/>
      <w:tabs>
        <w:tab w:val="right" w:pos="1080"/>
        <w:tab w:val="left" w:pos="1200"/>
      </w:tabs>
      <w:overflowPunct w:val="0"/>
      <w:autoSpaceDE w:val="0"/>
      <w:autoSpaceDN w:val="0"/>
      <w:adjustRightInd w:val="0"/>
      <w:spacing w:before="80" w:line="220" w:lineRule="exact"/>
      <w:ind w:left="1200" w:hanging="1200"/>
      <w:jc w:val="both"/>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39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6" ma:contentTypeDescription="Create a new document." ma:contentTypeScope="" ma:versionID="c9be38ed3f4c1c31cee27a54372826ea">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9f4b5fa875a2b4bf33778720d1cfe710"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4 strictly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orm_x0020_Title xmlns="b7613705-bc42-426e-8332-412a2318d79f">Michigan Changes – Amendatory Endorsement</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MI</State>
    <Content_x0020_Status xmlns="b7613705-bc42-426e-8332-412a2318d79f">Active</Content_x0020_Status>
    <Confidentiality xmlns="MRAMSPSiteColumn">C1 for business associates</Confidential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0AEE-04CE-43BC-BD97-1ED1806D7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FAE2E-CB2C-4060-856E-82857ADF8D4C}">
  <ds:schemaRefs>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b7613705-bc42-426e-8332-412a2318d79f"/>
    <ds:schemaRef ds:uri="http://purl.org/dc/elements/1.1/"/>
    <ds:schemaRef ds:uri="http://schemas.openxmlformats.org/package/2006/metadata/core-properties"/>
    <ds:schemaRef ds:uri="MRAMSPSiteColumn"/>
  </ds:schemaRefs>
</ds:datastoreItem>
</file>

<file path=customXml/itemProps3.xml><?xml version="1.0" encoding="utf-8"?>
<ds:datastoreItem xmlns:ds="http://schemas.openxmlformats.org/officeDocument/2006/customXml" ds:itemID="{802B6437-A5F2-41A1-A787-86A9DAB81F25}">
  <ds:schemaRefs>
    <ds:schemaRef ds:uri="http://schemas.microsoft.com/sharepoint/v3/contenttype/forms"/>
  </ds:schemaRefs>
</ds:datastoreItem>
</file>

<file path=customXml/itemProps4.xml><?xml version="1.0" encoding="utf-8"?>
<ds:datastoreItem xmlns:ds="http://schemas.openxmlformats.org/officeDocument/2006/customXml" ds:itemID="{01A2A26B-8B4F-46C8-8E54-7EBC41DF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1179</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Sine Kathryn - Princeton-MRAm</dc:creator>
  <cp:keywords/>
  <dc:description/>
  <cp:lastModifiedBy>Ott, Kathleen</cp:lastModifiedBy>
  <cp:revision>5</cp:revision>
  <cp:lastPrinted>2018-09-17T13:07:00Z</cp:lastPrinted>
  <dcterms:created xsi:type="dcterms:W3CDTF">2024-11-01T17:47:00Z</dcterms:created>
  <dcterms:modified xsi:type="dcterms:W3CDTF">2024-11-18T19:05:00Z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9929800</vt:r8>
  </property>
  <property fmtid="{D5CDD505-2E9C-101B-9397-08002B2CF9AE}" pid="4" name="MSIP_Label_2f0fd6e1-675f-44c8-b7c1-b9775c5fb9fd_Enabled">
    <vt:lpwstr>True</vt:lpwstr>
  </property>
  <property fmtid="{D5CDD505-2E9C-101B-9397-08002B2CF9AE}" pid="5" name="MSIP_Label_2f0fd6e1-675f-44c8-b7c1-b9775c5fb9fd_SiteId">
    <vt:lpwstr>582259a1-dcaa-4cca-b1cf-e60d3f045ecd</vt:lpwstr>
  </property>
  <property fmtid="{D5CDD505-2E9C-101B-9397-08002B2CF9AE}" pid="6" name="MSIP_Label_2f0fd6e1-675f-44c8-b7c1-b9775c5fb9fd_Owner">
    <vt:lpwstr>KSine@munichreamerica.com</vt:lpwstr>
  </property>
  <property fmtid="{D5CDD505-2E9C-101B-9397-08002B2CF9AE}" pid="7" name="MSIP_Label_2f0fd6e1-675f-44c8-b7c1-b9775c5fb9fd_SetDate">
    <vt:lpwstr>2018-09-13T18:20:27.5890871Z</vt:lpwstr>
  </property>
  <property fmtid="{D5CDD505-2E9C-101B-9397-08002B2CF9AE}" pid="8" name="MSIP_Label_2f0fd6e1-675f-44c8-b7c1-b9775c5fb9fd_Name">
    <vt:lpwstr>C1 for business associates</vt:lpwstr>
  </property>
  <property fmtid="{D5CDD505-2E9C-101B-9397-08002B2CF9AE}" pid="9" name="MSIP_Label_2f0fd6e1-675f-44c8-b7c1-b9775c5fb9fd_Application">
    <vt:lpwstr>Microsoft Azure Information Protection</vt:lpwstr>
  </property>
  <property fmtid="{D5CDD505-2E9C-101B-9397-08002B2CF9AE}" pid="10" name="MSIP_Label_2f0fd6e1-675f-44c8-b7c1-b9775c5fb9fd_Extended_MSFT_Method">
    <vt:lpwstr>Automatic</vt:lpwstr>
  </property>
  <property fmtid="{D5CDD505-2E9C-101B-9397-08002B2CF9AE}" pid="11" name="Confidentiality">
    <vt:lpwstr>C1 for business associates</vt:lpwstr>
  </property>
</Properties>
</file>